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13246" w14:textId="479D5AC2" w:rsidR="007800E5" w:rsidRPr="00830051" w:rsidRDefault="007800E5" w:rsidP="007800E5">
      <w:pPr>
        <w:widowControl w:val="0"/>
        <w:autoSpaceDE w:val="0"/>
        <w:autoSpaceDN w:val="0"/>
        <w:adjustRightInd w:val="0"/>
        <w:spacing w:after="0"/>
        <w:ind w:left="1350"/>
        <w:rPr>
          <w:b/>
          <w:bCs/>
          <w:kern w:val="0"/>
          <w:szCs w:val="24"/>
        </w:rPr>
      </w:pPr>
    </w:p>
    <w:p w14:paraId="0042A96F" w14:textId="77777777" w:rsidR="007800E5" w:rsidRPr="00830051" w:rsidRDefault="00C206D0" w:rsidP="007800E5">
      <w:pPr>
        <w:widowControl w:val="0"/>
        <w:autoSpaceDE w:val="0"/>
        <w:autoSpaceDN w:val="0"/>
        <w:adjustRightInd w:val="0"/>
        <w:spacing w:after="0"/>
        <w:ind w:left="1350"/>
        <w:rPr>
          <w:b/>
          <w:bCs/>
          <w:kern w:val="0"/>
          <w:szCs w:val="24"/>
        </w:rPr>
      </w:pPr>
      <w:r w:rsidRPr="00830051">
        <w:rPr>
          <w:noProof/>
          <w:szCs w:val="24"/>
        </w:rPr>
        <w:drawing>
          <wp:anchor distT="0" distB="0" distL="114300" distR="114300" simplePos="0" relativeHeight="251658240" behindDoc="0" locked="0" layoutInCell="1" allowOverlap="1" wp14:anchorId="4EBDBF67" wp14:editId="6064B7F2">
            <wp:simplePos x="0" y="0"/>
            <wp:positionH relativeFrom="column">
              <wp:posOffset>-182880</wp:posOffset>
            </wp:positionH>
            <wp:positionV relativeFrom="paragraph">
              <wp:posOffset>170180</wp:posOffset>
            </wp:positionV>
            <wp:extent cx="769620" cy="7696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9620" cy="769620"/>
                    </a:xfrm>
                    <a:prstGeom prst="rect">
                      <a:avLst/>
                    </a:prstGeom>
                    <a:noFill/>
                  </pic:spPr>
                </pic:pic>
              </a:graphicData>
            </a:graphic>
            <wp14:sizeRelH relativeFrom="page">
              <wp14:pctWidth>0</wp14:pctWidth>
            </wp14:sizeRelH>
            <wp14:sizeRelV relativeFrom="page">
              <wp14:pctHeight>0</wp14:pctHeight>
            </wp14:sizeRelV>
          </wp:anchor>
        </w:drawing>
      </w:r>
      <w:r w:rsidRPr="00830051">
        <w:rPr>
          <w:b/>
          <w:bCs/>
          <w:kern w:val="0"/>
          <w:szCs w:val="24"/>
        </w:rPr>
        <w:t>County of Santa Cruz Board of Supervisors</w:t>
      </w:r>
    </w:p>
    <w:p w14:paraId="186AC07F" w14:textId="77777777" w:rsidR="007800E5" w:rsidRPr="00830051" w:rsidRDefault="00C206D0" w:rsidP="007800E5">
      <w:pPr>
        <w:widowControl w:val="0"/>
        <w:autoSpaceDE w:val="0"/>
        <w:autoSpaceDN w:val="0"/>
        <w:adjustRightInd w:val="0"/>
        <w:spacing w:after="0"/>
        <w:ind w:left="1350"/>
        <w:rPr>
          <w:b/>
          <w:bCs/>
          <w:kern w:val="0"/>
          <w:szCs w:val="24"/>
        </w:rPr>
      </w:pPr>
      <w:r w:rsidRPr="00830051">
        <w:rPr>
          <w:b/>
          <w:bCs/>
          <w:kern w:val="0"/>
          <w:szCs w:val="24"/>
        </w:rPr>
        <w:t>Agenda Item Submittal</w:t>
      </w:r>
    </w:p>
    <w:p w14:paraId="52679251" w14:textId="231E932B" w:rsidR="007800E5" w:rsidRPr="00830051" w:rsidRDefault="00C206D0" w:rsidP="007800E5">
      <w:pPr>
        <w:widowControl w:val="0"/>
        <w:autoSpaceDE w:val="0"/>
        <w:autoSpaceDN w:val="0"/>
        <w:adjustRightInd w:val="0"/>
        <w:spacing w:after="0"/>
        <w:ind w:left="1350"/>
        <w:rPr>
          <w:kern w:val="0"/>
          <w:szCs w:val="24"/>
        </w:rPr>
      </w:pPr>
      <w:r w:rsidRPr="00830051">
        <w:rPr>
          <w:b/>
          <w:bCs/>
          <w:kern w:val="0"/>
          <w:szCs w:val="24"/>
        </w:rPr>
        <w:t xml:space="preserve">From: </w:t>
      </w:r>
      <w:sdt>
        <w:sdtPr>
          <w:rPr>
            <w:b/>
            <w:bCs/>
            <w:kern w:val="0"/>
            <w:szCs w:val="24"/>
          </w:rPr>
          <w:alias w:val="Department"/>
          <w:tag w:val="Department"/>
          <w:id w:val="-3977851"/>
          <w:placeholder>
            <w:docPart w:val="DefaultPlaceholder_-1854013440"/>
          </w:placeholder>
        </w:sdtPr>
        <w:sdtEndPr>
          <w:rPr>
            <w:b w:val="0"/>
            <w:bCs w:val="0"/>
          </w:rPr>
        </w:sdtEndPr>
        <w:sdtContent>
          <w:r w:rsidR="000F0347" w:rsidRPr="00830051">
            <w:rPr>
              <w:kern w:val="0"/>
              <w:szCs w:val="24"/>
            </w:rPr>
            <w:t>Board of Supervisors – Fifth District and Fourth District</w:t>
          </w:r>
        </w:sdtContent>
      </w:sdt>
    </w:p>
    <w:p w14:paraId="6A650EE3" w14:textId="57FFAB28" w:rsidR="007800E5" w:rsidRPr="00830051" w:rsidRDefault="00C206D0" w:rsidP="007800E5">
      <w:pPr>
        <w:widowControl w:val="0"/>
        <w:autoSpaceDE w:val="0"/>
        <w:autoSpaceDN w:val="0"/>
        <w:adjustRightInd w:val="0"/>
        <w:spacing w:after="0"/>
        <w:ind w:left="1350"/>
      </w:pPr>
      <w:r w:rsidRPr="05BC455D">
        <w:rPr>
          <w:b/>
          <w:bCs/>
          <w:kern w:val="0"/>
        </w:rPr>
        <w:t>Subject:</w:t>
      </w:r>
      <w:r w:rsidRPr="00830051">
        <w:rPr>
          <w:kern w:val="0"/>
          <w:szCs w:val="24"/>
        </w:rPr>
        <w:t xml:space="preserve"> </w:t>
      </w:r>
      <w:sdt>
        <w:sdtPr>
          <w:rPr>
            <w:kern w:val="0"/>
            <w:szCs w:val="24"/>
          </w:rPr>
          <w:alias w:val="shortTitle"/>
          <w:tag w:val="shortTitle"/>
          <w:id w:val="-593631428"/>
          <w:placeholder>
            <w:docPart w:val="DefaultPlaceholder_-1854013440"/>
          </w:placeholder>
        </w:sdtPr>
        <w:sdtEndPr/>
        <w:sdtContent>
          <w:r w:rsidR="0029338B">
            <w:rPr>
              <w:kern w:val="0"/>
            </w:rPr>
            <w:t>First</w:t>
          </w:r>
          <w:r w:rsidR="00EF059F" w:rsidRPr="05BC455D">
            <w:rPr>
              <w:kern w:val="0"/>
            </w:rPr>
            <w:t xml:space="preserve"> </w:t>
          </w:r>
          <w:r w:rsidR="00522DD1" w:rsidRPr="05BC455D">
            <w:rPr>
              <w:kern w:val="0"/>
            </w:rPr>
            <w:t>Report and Recommendations</w:t>
          </w:r>
          <w:r w:rsidR="00522DD1" w:rsidRPr="00522DD1">
            <w:rPr>
              <w:kern w:val="0"/>
              <w:szCs w:val="24"/>
            </w:rPr>
            <w:t xml:space="preserve"> </w:t>
          </w:r>
          <w:r w:rsidR="00522DD1" w:rsidRPr="05BC455D">
            <w:rPr>
              <w:kern w:val="0"/>
            </w:rPr>
            <w:t xml:space="preserve">of the S.H.I.E.L.D. </w:t>
          </w:r>
          <w:r w:rsidR="00CF6472" w:rsidRPr="05BC455D">
            <w:rPr>
              <w:kern w:val="0"/>
            </w:rPr>
            <w:t xml:space="preserve">Ad Hoc </w:t>
          </w:r>
          <w:r w:rsidR="004869B1" w:rsidRPr="05BC455D">
            <w:rPr>
              <w:kern w:val="0"/>
            </w:rPr>
            <w:t>Board Subcommittee</w:t>
          </w:r>
        </w:sdtContent>
      </w:sdt>
    </w:p>
    <w:p w14:paraId="41F9083C" w14:textId="30D600E4" w:rsidR="007800E5" w:rsidRDefault="00C206D0" w:rsidP="007800E5">
      <w:pPr>
        <w:widowControl w:val="0"/>
        <w:autoSpaceDE w:val="0"/>
        <w:autoSpaceDN w:val="0"/>
        <w:adjustRightInd w:val="0"/>
        <w:spacing w:after="0"/>
        <w:ind w:left="1350"/>
        <w:rPr>
          <w:kern w:val="0"/>
          <w:szCs w:val="24"/>
        </w:rPr>
      </w:pPr>
      <w:r w:rsidRPr="00830051">
        <w:rPr>
          <w:b/>
          <w:bCs/>
          <w:kern w:val="0"/>
          <w:szCs w:val="24"/>
        </w:rPr>
        <w:t>Meeting Date:</w:t>
      </w:r>
      <w:r w:rsidRPr="00830051">
        <w:rPr>
          <w:kern w:val="0"/>
          <w:szCs w:val="24"/>
        </w:rPr>
        <w:t xml:space="preserve"> </w:t>
      </w:r>
      <w:sdt>
        <w:sdtPr>
          <w:rPr>
            <w:kern w:val="0"/>
            <w:szCs w:val="24"/>
          </w:rPr>
          <w:alias w:val="MeetingDateDisplay"/>
          <w:tag w:val="MeetingDateDisplay"/>
          <w:id w:val="-1067103545"/>
          <w:placeholder>
            <w:docPart w:val="DefaultPlaceholder_-1854013440"/>
          </w:placeholder>
        </w:sdtPr>
        <w:sdtEndPr/>
        <w:sdtContent>
          <w:r w:rsidR="006C5493">
            <w:rPr>
              <w:kern w:val="0"/>
              <w:szCs w:val="24"/>
            </w:rPr>
            <w:t>March</w:t>
          </w:r>
          <w:r w:rsidR="000F0347" w:rsidRPr="00830051">
            <w:rPr>
              <w:kern w:val="0"/>
              <w:szCs w:val="24"/>
            </w:rPr>
            <w:t xml:space="preserve"> </w:t>
          </w:r>
          <w:r w:rsidR="006C5493">
            <w:rPr>
              <w:kern w:val="0"/>
              <w:szCs w:val="24"/>
            </w:rPr>
            <w:t>10</w:t>
          </w:r>
          <w:r w:rsidR="000F0347" w:rsidRPr="00830051">
            <w:rPr>
              <w:kern w:val="0"/>
              <w:szCs w:val="24"/>
            </w:rPr>
            <w:t>, 2026</w:t>
          </w:r>
        </w:sdtContent>
      </w:sdt>
    </w:p>
    <w:p w14:paraId="4B2BAEDE" w14:textId="77777777" w:rsidR="00594AD3" w:rsidRPr="00830051" w:rsidRDefault="00594AD3" w:rsidP="007800E5">
      <w:pPr>
        <w:widowControl w:val="0"/>
        <w:autoSpaceDE w:val="0"/>
        <w:autoSpaceDN w:val="0"/>
        <w:adjustRightInd w:val="0"/>
        <w:spacing w:after="0"/>
        <w:ind w:left="1350"/>
        <w:rPr>
          <w:kern w:val="0"/>
          <w:szCs w:val="24"/>
        </w:rPr>
      </w:pPr>
    </w:p>
    <w:p w14:paraId="5005FB08" w14:textId="352C781F" w:rsidR="005F0981" w:rsidRPr="007D4E43" w:rsidRDefault="00C206D0" w:rsidP="05BC455D">
      <w:pPr>
        <w:widowControl w:val="0"/>
        <w:autoSpaceDE w:val="0"/>
        <w:autoSpaceDN w:val="0"/>
        <w:adjustRightInd w:val="0"/>
        <w:spacing w:after="0"/>
        <w:rPr>
          <w:b/>
          <w:bCs/>
          <w:kern w:val="0"/>
          <w:szCs w:val="24"/>
        </w:rPr>
      </w:pPr>
      <w:r w:rsidRPr="007D4E43">
        <w:rPr>
          <w:b/>
          <w:bCs/>
          <w:kern w:val="0"/>
          <w:szCs w:val="24"/>
        </w:rPr>
        <w:t>Formal Title:</w:t>
      </w:r>
      <w:r w:rsidR="00282CA1" w:rsidRPr="007D4E43">
        <w:rPr>
          <w:b/>
          <w:bCs/>
          <w:kern w:val="0"/>
          <w:szCs w:val="24"/>
        </w:rPr>
        <w:t xml:space="preserve"> </w:t>
      </w:r>
      <w:sdt>
        <w:sdtPr>
          <w:rPr>
            <w:b/>
            <w:bCs/>
            <w:kern w:val="0"/>
            <w:szCs w:val="24"/>
          </w:rPr>
          <w:alias w:val="item.title"/>
          <w:tag w:val="item.title"/>
          <w:id w:val="111407843"/>
          <w:placeholder>
            <w:docPart w:val="DefaultPlaceholder_-1854013440"/>
          </w:placeholder>
        </w:sdtPr>
        <w:sdtEndPr>
          <w:rPr>
            <w:b w:val="0"/>
            <w:bCs w:val="0"/>
          </w:rPr>
        </w:sdtEndPr>
        <w:sdtContent>
          <w:sdt>
            <w:sdtPr>
              <w:rPr>
                <w:kern w:val="0"/>
                <w:szCs w:val="24"/>
                <w:highlight w:val="yellow"/>
              </w:rPr>
              <w:alias w:val="item.title"/>
              <w:tag w:val="item.title"/>
              <w:id w:val="-1203636602"/>
              <w:placeholder>
                <w:docPart w:val="9D4D2379E5484356952ADE116EA17CF3"/>
              </w:placeholder>
            </w:sdtPr>
            <w:sdtEndPr>
              <w:rPr>
                <w:highlight w:val="none"/>
              </w:rPr>
            </w:sdtEndPr>
            <w:sdtContent>
              <w:sdt>
                <w:sdtPr>
                  <w:rPr>
                    <w:kern w:val="0"/>
                    <w:szCs w:val="24"/>
                  </w:rPr>
                  <w:alias w:val="shortTitle"/>
                  <w:tag w:val="shortTitle"/>
                  <w:id w:val="1572012845"/>
                  <w:placeholder>
                    <w:docPart w:val="F26932D7E4EC41818354B63649E10DE8"/>
                  </w:placeholder>
                </w:sdtPr>
                <w:sdtEndPr/>
                <w:sdtContent>
                  <w:r w:rsidR="00EF059F" w:rsidRPr="007D4E43">
                    <w:rPr>
                      <w:kern w:val="0"/>
                      <w:szCs w:val="24"/>
                    </w:rPr>
                    <w:t xml:space="preserve"> </w:t>
                  </w:r>
                  <w:r w:rsidR="009936D3" w:rsidRPr="007D4E43">
                    <w:rPr>
                      <w:kern w:val="0"/>
                      <w:szCs w:val="24"/>
                    </w:rPr>
                    <w:t xml:space="preserve">Consider </w:t>
                  </w:r>
                  <w:r w:rsidR="5DC8DBB6" w:rsidRPr="007D4E43">
                    <w:rPr>
                      <w:szCs w:val="24"/>
                    </w:rPr>
                    <w:t>first</w:t>
                  </w:r>
                  <w:r w:rsidR="5DC8DBB6" w:rsidRPr="007D4E43">
                    <w:rPr>
                      <w:color w:val="FF0000"/>
                      <w:kern w:val="0"/>
                      <w:szCs w:val="24"/>
                    </w:rPr>
                    <w:t xml:space="preserve"> </w:t>
                  </w:r>
                  <w:r w:rsidR="00EF059F" w:rsidRPr="007D4E43">
                    <w:rPr>
                      <w:kern w:val="0"/>
                      <w:szCs w:val="24"/>
                    </w:rPr>
                    <w:t xml:space="preserve">report and recommendations of the ad hoc Board </w:t>
                  </w:r>
                  <w:r w:rsidR="00D65E4C" w:rsidRPr="007D4E43">
                    <w:rPr>
                      <w:kern w:val="0"/>
                      <w:szCs w:val="24"/>
                    </w:rPr>
                    <w:t>Subcommittee</w:t>
                  </w:r>
                  <w:r w:rsidR="00EF059F" w:rsidRPr="007D4E43">
                    <w:rPr>
                      <w:kern w:val="0"/>
                      <w:szCs w:val="24"/>
                    </w:rPr>
                    <w:t xml:space="preserve"> to Safeguard Health, Inclusion, Essential </w:t>
                  </w:r>
                  <w:r w:rsidR="001352DC" w:rsidRPr="007D4E43">
                    <w:rPr>
                      <w:kern w:val="0"/>
                      <w:szCs w:val="24"/>
                    </w:rPr>
                    <w:t>S</w:t>
                  </w:r>
                  <w:r w:rsidR="00EF059F" w:rsidRPr="007D4E43">
                    <w:rPr>
                      <w:szCs w:val="24"/>
                    </w:rPr>
                    <w:t>ervices</w:t>
                  </w:r>
                  <w:r w:rsidR="00837FAE" w:rsidRPr="007D4E43">
                    <w:rPr>
                      <w:szCs w:val="24"/>
                    </w:rPr>
                    <w:t>,</w:t>
                  </w:r>
                  <w:r w:rsidR="00000F08" w:rsidRPr="007D4E43">
                    <w:rPr>
                      <w:szCs w:val="24"/>
                    </w:rPr>
                    <w:t xml:space="preserve"> and Local Defense (S.H.I.E.L.D.),</w:t>
                  </w:r>
                  <w:r w:rsidR="00837FAE" w:rsidRPr="007D4E43">
                    <w:rPr>
                      <w:szCs w:val="24"/>
                    </w:rPr>
                    <w:t xml:space="preserve"> </w:t>
                  </w:r>
                  <w:r w:rsidR="00AA7410" w:rsidRPr="007D4E43">
                    <w:rPr>
                      <w:szCs w:val="24"/>
                    </w:rPr>
                    <w:t>approv</w:t>
                  </w:r>
                  <w:r w:rsidR="00760248" w:rsidRPr="007D4E43">
                    <w:rPr>
                      <w:szCs w:val="24"/>
                    </w:rPr>
                    <w:t>e</w:t>
                  </w:r>
                  <w:r w:rsidR="00AA7410" w:rsidRPr="007D4E43">
                    <w:rPr>
                      <w:szCs w:val="24"/>
                    </w:rPr>
                    <w:t xml:space="preserve"> in</w:t>
                  </w:r>
                  <w:r w:rsidR="00FF660B" w:rsidRPr="007D4E43">
                    <w:rPr>
                      <w:szCs w:val="24"/>
                    </w:rPr>
                    <w:t xml:space="preserve"> concept an “</w:t>
                  </w:r>
                  <w:r w:rsidR="00FF660B" w:rsidRPr="007D4E43">
                    <w:rPr>
                      <w:kern w:val="0"/>
                      <w:szCs w:val="24"/>
                    </w:rPr>
                    <w:t>Ordinance of the Board of Supervisors Adding Chapter 10.07 to the Santa Cruz County Code to Prohibit the Use of County Property for Civil Immigration Enforcement”,</w:t>
                  </w:r>
                  <w:r w:rsidR="004D345F" w:rsidRPr="007D4E43">
                    <w:rPr>
                      <w:szCs w:val="24"/>
                    </w:rPr>
                    <w:t xml:space="preserve"> </w:t>
                  </w:r>
                  <w:r w:rsidR="00837FAE" w:rsidRPr="007D4E43">
                    <w:rPr>
                      <w:szCs w:val="24"/>
                    </w:rPr>
                    <w:t>and take related actions</w:t>
                  </w:r>
                  <w:r w:rsidR="008F350D">
                    <w:rPr>
                      <w:szCs w:val="24"/>
                    </w:rPr>
                    <w:t>.</w:t>
                  </w:r>
                </w:sdtContent>
              </w:sdt>
            </w:sdtContent>
          </w:sdt>
        </w:sdtContent>
      </w:sdt>
    </w:p>
    <w:p w14:paraId="107C4710" w14:textId="77777777" w:rsidR="00BB09A4" w:rsidRPr="007D4E43" w:rsidRDefault="00BB09A4">
      <w:pPr>
        <w:widowControl w:val="0"/>
        <w:autoSpaceDE w:val="0"/>
        <w:autoSpaceDN w:val="0"/>
        <w:adjustRightInd w:val="0"/>
        <w:spacing w:after="0"/>
        <w:rPr>
          <w:b/>
          <w:bCs/>
          <w:kern w:val="0"/>
          <w:szCs w:val="24"/>
          <w:highlight w:val="yellow"/>
        </w:rPr>
      </w:pPr>
    </w:p>
    <w:p w14:paraId="36B8B0FB" w14:textId="74CEE5E9" w:rsidR="001F63C2" w:rsidRPr="007D4E43" w:rsidRDefault="00C206D0">
      <w:pPr>
        <w:widowControl w:val="0"/>
        <w:autoSpaceDE w:val="0"/>
        <w:autoSpaceDN w:val="0"/>
        <w:adjustRightInd w:val="0"/>
        <w:spacing w:after="0"/>
        <w:rPr>
          <w:b/>
          <w:bCs/>
          <w:kern w:val="0"/>
          <w:szCs w:val="24"/>
        </w:rPr>
      </w:pPr>
      <w:r w:rsidRPr="007D4E43">
        <w:rPr>
          <w:b/>
          <w:bCs/>
          <w:kern w:val="0"/>
          <w:szCs w:val="24"/>
        </w:rPr>
        <w:t>Recommended Actions</w:t>
      </w:r>
    </w:p>
    <w:sdt>
      <w:sdtPr>
        <w:rPr>
          <w:rFonts w:ascii="Arial" w:hAnsi="Arial" w:cs="Arial"/>
          <w:sz w:val="24"/>
          <w:szCs w:val="24"/>
        </w:rPr>
        <w:alias w:val="item.staffrecommendation"/>
        <w:tag w:val="item.staffrecommendation"/>
        <w:id w:val="1924993466"/>
        <w:placeholder>
          <w:docPart w:val="DefaultPlaceholder_-1854013440"/>
        </w:placeholder>
      </w:sdtPr>
      <w:sdtEndPr/>
      <w:sdtContent>
        <w:p w14:paraId="5AF66587" w14:textId="65CF999D" w:rsidR="0081789F" w:rsidRPr="008F350D" w:rsidRDefault="004E7E03" w:rsidP="0081789F">
          <w:pPr>
            <w:pStyle w:val="ListParagraph"/>
            <w:widowControl w:val="0"/>
            <w:numPr>
              <w:ilvl w:val="0"/>
              <w:numId w:val="4"/>
            </w:numPr>
            <w:autoSpaceDE w:val="0"/>
            <w:autoSpaceDN w:val="0"/>
            <w:adjustRightInd w:val="0"/>
            <w:spacing w:after="0"/>
            <w:rPr>
              <w:rFonts w:ascii="Arial" w:hAnsi="Arial" w:cs="Arial"/>
              <w:sz w:val="24"/>
              <w:szCs w:val="24"/>
            </w:rPr>
          </w:pPr>
          <w:r w:rsidRPr="007D4E43">
            <w:rPr>
              <w:rFonts w:ascii="Arial" w:hAnsi="Arial" w:cs="Arial"/>
              <w:sz w:val="24"/>
              <w:szCs w:val="24"/>
            </w:rPr>
            <w:t xml:space="preserve">Accept and file </w:t>
          </w:r>
          <w:r w:rsidR="0081789F" w:rsidRPr="007D4E43">
            <w:rPr>
              <w:rFonts w:ascii="Arial" w:hAnsi="Arial" w:cs="Arial"/>
              <w:sz w:val="24"/>
              <w:szCs w:val="24"/>
            </w:rPr>
            <w:t xml:space="preserve">a </w:t>
          </w:r>
          <w:r w:rsidR="00522DD1" w:rsidRPr="007D4E43">
            <w:rPr>
              <w:rFonts w:ascii="Arial" w:hAnsi="Arial" w:cs="Arial"/>
              <w:sz w:val="24"/>
              <w:szCs w:val="24"/>
            </w:rPr>
            <w:t>report</w:t>
          </w:r>
          <w:r w:rsidR="0081789F" w:rsidRPr="007D4E43">
            <w:rPr>
              <w:rFonts w:ascii="Arial" w:hAnsi="Arial" w:cs="Arial"/>
              <w:sz w:val="24"/>
              <w:szCs w:val="24"/>
            </w:rPr>
            <w:t xml:space="preserve"> from </w:t>
          </w:r>
          <w:r w:rsidR="00522DD1" w:rsidRPr="007D4E43">
            <w:rPr>
              <w:rFonts w:ascii="Arial" w:hAnsi="Arial" w:cs="Arial"/>
              <w:sz w:val="24"/>
              <w:szCs w:val="24"/>
            </w:rPr>
            <w:t xml:space="preserve">the </w:t>
          </w:r>
          <w:r w:rsidR="00522DD1" w:rsidRPr="007D4E43">
            <w:rPr>
              <w:rFonts w:ascii="Arial" w:hAnsi="Arial" w:cs="Arial"/>
              <w:kern w:val="0"/>
              <w:sz w:val="24"/>
              <w:szCs w:val="24"/>
            </w:rPr>
            <w:t xml:space="preserve">ad hoc subcommittee of the Board to Safeguard Health, Inclusion, Essential </w:t>
          </w:r>
          <w:r w:rsidR="00000F08" w:rsidRPr="007D4E43">
            <w:rPr>
              <w:rFonts w:ascii="Arial" w:hAnsi="Arial" w:cs="Arial"/>
              <w:kern w:val="0"/>
              <w:sz w:val="24"/>
              <w:szCs w:val="24"/>
            </w:rPr>
            <w:t>S</w:t>
          </w:r>
          <w:r w:rsidR="00522DD1" w:rsidRPr="007D4E43">
            <w:rPr>
              <w:rFonts w:ascii="Arial" w:hAnsi="Arial" w:cs="Arial"/>
              <w:kern w:val="0"/>
              <w:sz w:val="24"/>
              <w:szCs w:val="24"/>
            </w:rPr>
            <w:t>ervices, and Local Defense (S.H.I.E.L.D.)</w:t>
          </w:r>
          <w:r w:rsidR="005A64FC" w:rsidRPr="007D4E43">
            <w:rPr>
              <w:rFonts w:ascii="Arial" w:hAnsi="Arial" w:cs="Arial"/>
              <w:kern w:val="0"/>
              <w:sz w:val="24"/>
              <w:szCs w:val="24"/>
            </w:rPr>
            <w:t xml:space="preserve"> on its preliminary findings</w:t>
          </w:r>
          <w:r w:rsidR="0090370C" w:rsidRPr="007D4E43">
            <w:rPr>
              <w:rFonts w:ascii="Arial" w:hAnsi="Arial" w:cs="Arial"/>
              <w:kern w:val="0"/>
              <w:sz w:val="24"/>
              <w:szCs w:val="24"/>
            </w:rPr>
            <w:t xml:space="preserve"> and recommendations</w:t>
          </w:r>
          <w:r w:rsidR="005A64FC" w:rsidRPr="007D4E43">
            <w:rPr>
              <w:rFonts w:ascii="Arial" w:hAnsi="Arial" w:cs="Arial"/>
              <w:kern w:val="0"/>
              <w:sz w:val="24"/>
              <w:szCs w:val="24"/>
            </w:rPr>
            <w:t xml:space="preserve">; </w:t>
          </w:r>
        </w:p>
        <w:p w14:paraId="2F9716B0" w14:textId="77777777" w:rsidR="00C223DF" w:rsidRPr="007D4E43" w:rsidRDefault="00C223DF" w:rsidP="00C223DF">
          <w:pPr>
            <w:pStyle w:val="ListParagraph"/>
            <w:widowControl w:val="0"/>
            <w:autoSpaceDE w:val="0"/>
            <w:autoSpaceDN w:val="0"/>
            <w:adjustRightInd w:val="0"/>
            <w:spacing w:after="0"/>
            <w:rPr>
              <w:rFonts w:ascii="Arial" w:hAnsi="Arial" w:cs="Arial"/>
              <w:sz w:val="24"/>
              <w:szCs w:val="24"/>
            </w:rPr>
          </w:pPr>
        </w:p>
        <w:p w14:paraId="43670981" w14:textId="0A05C53D" w:rsidR="00121662" w:rsidRPr="007D4E43" w:rsidRDefault="00FE01A7" w:rsidP="00A51737">
          <w:pPr>
            <w:pStyle w:val="ListParagraph"/>
            <w:widowControl w:val="0"/>
            <w:numPr>
              <w:ilvl w:val="0"/>
              <w:numId w:val="4"/>
            </w:numPr>
            <w:autoSpaceDE w:val="0"/>
            <w:autoSpaceDN w:val="0"/>
            <w:adjustRightInd w:val="0"/>
            <w:spacing w:after="0"/>
            <w:rPr>
              <w:rFonts w:ascii="Arial" w:hAnsi="Arial" w:cs="Arial"/>
              <w:kern w:val="0"/>
              <w:sz w:val="24"/>
              <w:szCs w:val="24"/>
            </w:rPr>
          </w:pPr>
          <w:r w:rsidRPr="007D4E43">
            <w:rPr>
              <w:rFonts w:ascii="Arial" w:hAnsi="Arial" w:cs="Arial"/>
              <w:kern w:val="0"/>
              <w:sz w:val="24"/>
              <w:szCs w:val="24"/>
            </w:rPr>
            <w:t>A</w:t>
          </w:r>
          <w:r w:rsidR="00121662" w:rsidRPr="007D4E43">
            <w:rPr>
              <w:rFonts w:ascii="Arial" w:hAnsi="Arial" w:cs="Arial"/>
              <w:kern w:val="0"/>
              <w:sz w:val="24"/>
              <w:szCs w:val="24"/>
            </w:rPr>
            <w:t>pprove in concept</w:t>
          </w:r>
          <w:r w:rsidR="005A64FC" w:rsidRPr="007D4E43">
            <w:rPr>
              <w:rFonts w:ascii="Arial" w:hAnsi="Arial" w:cs="Arial"/>
              <w:kern w:val="0"/>
              <w:sz w:val="24"/>
              <w:szCs w:val="24"/>
            </w:rPr>
            <w:t xml:space="preserve"> </w:t>
          </w:r>
          <w:r w:rsidR="00837FAE" w:rsidRPr="007D4E43">
            <w:rPr>
              <w:rFonts w:ascii="Arial" w:hAnsi="Arial" w:cs="Arial"/>
              <w:kern w:val="0"/>
              <w:sz w:val="24"/>
              <w:szCs w:val="24"/>
            </w:rPr>
            <w:t xml:space="preserve">an </w:t>
          </w:r>
          <w:r w:rsidR="0090370C" w:rsidRPr="007D4E43">
            <w:rPr>
              <w:rFonts w:ascii="Arial" w:hAnsi="Arial" w:cs="Arial"/>
              <w:kern w:val="0"/>
              <w:sz w:val="24"/>
              <w:szCs w:val="24"/>
            </w:rPr>
            <w:t>“</w:t>
          </w:r>
          <w:r w:rsidR="005B2E2F" w:rsidRPr="007D4E43">
            <w:rPr>
              <w:rFonts w:ascii="Arial" w:hAnsi="Arial" w:cs="Arial"/>
              <w:kern w:val="0"/>
              <w:sz w:val="24"/>
              <w:szCs w:val="24"/>
            </w:rPr>
            <w:t>Ordinance of the Board of Supervisors Adding Chapter 10.07 to the Santa Cruz County Code to Prohibit the Use of County Property for Civil Immigration Enforcement</w:t>
          </w:r>
          <w:r w:rsidR="005A64FC" w:rsidRPr="007D4E43">
            <w:rPr>
              <w:rFonts w:ascii="Arial" w:hAnsi="Arial" w:cs="Arial"/>
              <w:kern w:val="0"/>
              <w:sz w:val="24"/>
              <w:szCs w:val="24"/>
            </w:rPr>
            <w:t>”;</w:t>
          </w:r>
        </w:p>
        <w:p w14:paraId="11E95C1E" w14:textId="1CD65D2E" w:rsidR="005B2E2F" w:rsidRPr="007D4E43" w:rsidRDefault="005B2E2F" w:rsidP="001F63C2">
          <w:pPr>
            <w:widowControl w:val="0"/>
            <w:autoSpaceDE w:val="0"/>
            <w:autoSpaceDN w:val="0"/>
            <w:adjustRightInd w:val="0"/>
            <w:spacing w:after="0"/>
            <w:ind w:left="360"/>
            <w:rPr>
              <w:kern w:val="0"/>
              <w:szCs w:val="24"/>
            </w:rPr>
          </w:pPr>
        </w:p>
        <w:p w14:paraId="0B11A3AA" w14:textId="70B50C75" w:rsidR="006C5493" w:rsidRPr="007D4E43" w:rsidRDefault="005B2E2F" w:rsidP="0081789F">
          <w:pPr>
            <w:pStyle w:val="ListParagraph"/>
            <w:widowControl w:val="0"/>
            <w:numPr>
              <w:ilvl w:val="0"/>
              <w:numId w:val="4"/>
            </w:numPr>
            <w:autoSpaceDE w:val="0"/>
            <w:autoSpaceDN w:val="0"/>
            <w:adjustRightInd w:val="0"/>
            <w:spacing w:after="0"/>
            <w:rPr>
              <w:rFonts w:ascii="Arial" w:hAnsi="Arial" w:cs="Arial"/>
              <w:kern w:val="0"/>
              <w:sz w:val="24"/>
              <w:szCs w:val="24"/>
            </w:rPr>
          </w:pPr>
          <w:r w:rsidRPr="007D4E43">
            <w:rPr>
              <w:rFonts w:ascii="Arial" w:hAnsi="Arial" w:cs="Arial"/>
              <w:kern w:val="0"/>
              <w:sz w:val="24"/>
              <w:szCs w:val="24"/>
            </w:rPr>
            <w:t>Direct the Clerk of the Board to s</w:t>
          </w:r>
          <w:r w:rsidR="0081789F" w:rsidRPr="007D4E43">
            <w:rPr>
              <w:rFonts w:ascii="Arial" w:hAnsi="Arial" w:cs="Arial"/>
              <w:kern w:val="0"/>
              <w:sz w:val="24"/>
              <w:szCs w:val="24"/>
            </w:rPr>
            <w:t xml:space="preserve">chedule the ordinance for second reading and final adoption on </w:t>
          </w:r>
          <w:r w:rsidR="00C83664">
            <w:rPr>
              <w:rFonts w:ascii="Arial" w:hAnsi="Arial" w:cs="Arial"/>
              <w:kern w:val="0"/>
              <w:sz w:val="24"/>
              <w:szCs w:val="24"/>
            </w:rPr>
            <w:t>March 24</w:t>
          </w:r>
          <w:r w:rsidR="0081789F" w:rsidRPr="007D4E43">
            <w:rPr>
              <w:rFonts w:ascii="Arial" w:hAnsi="Arial" w:cs="Arial"/>
              <w:kern w:val="0"/>
              <w:sz w:val="24"/>
              <w:szCs w:val="24"/>
            </w:rPr>
            <w:t xml:space="preserve">, </w:t>
          </w:r>
          <w:proofErr w:type="gramStart"/>
          <w:r w:rsidR="0081789F" w:rsidRPr="007D4E43">
            <w:rPr>
              <w:rFonts w:ascii="Arial" w:hAnsi="Arial" w:cs="Arial"/>
              <w:kern w:val="0"/>
              <w:sz w:val="24"/>
              <w:szCs w:val="24"/>
            </w:rPr>
            <w:t>2026;</w:t>
          </w:r>
          <w:proofErr w:type="gramEnd"/>
        </w:p>
        <w:p w14:paraId="7DC7B055" w14:textId="77777777" w:rsidR="005B2E2F" w:rsidRPr="007D4E43" w:rsidRDefault="005B2E2F" w:rsidP="005B2E2F">
          <w:pPr>
            <w:pStyle w:val="ListParagraph"/>
            <w:widowControl w:val="0"/>
            <w:autoSpaceDE w:val="0"/>
            <w:autoSpaceDN w:val="0"/>
            <w:adjustRightInd w:val="0"/>
            <w:spacing w:after="0"/>
            <w:rPr>
              <w:rFonts w:ascii="Arial" w:hAnsi="Arial" w:cs="Arial"/>
              <w:kern w:val="0"/>
              <w:sz w:val="24"/>
              <w:szCs w:val="24"/>
            </w:rPr>
          </w:pPr>
        </w:p>
        <w:p w14:paraId="609039B7" w14:textId="2D640232" w:rsidR="0081789F" w:rsidRPr="007D4E43" w:rsidRDefault="0081789F" w:rsidP="0081789F">
          <w:pPr>
            <w:pStyle w:val="ListParagraph"/>
            <w:widowControl w:val="0"/>
            <w:numPr>
              <w:ilvl w:val="0"/>
              <w:numId w:val="4"/>
            </w:numPr>
            <w:autoSpaceDE w:val="0"/>
            <w:autoSpaceDN w:val="0"/>
            <w:adjustRightInd w:val="0"/>
            <w:spacing w:after="0"/>
            <w:rPr>
              <w:rFonts w:ascii="Arial" w:hAnsi="Arial" w:cs="Arial"/>
              <w:kern w:val="0"/>
              <w:sz w:val="24"/>
              <w:szCs w:val="24"/>
            </w:rPr>
          </w:pPr>
          <w:r w:rsidRPr="007D4E43">
            <w:rPr>
              <w:rFonts w:ascii="Arial" w:hAnsi="Arial" w:cs="Arial"/>
              <w:kern w:val="0"/>
              <w:sz w:val="24"/>
              <w:szCs w:val="24"/>
            </w:rPr>
            <w:t xml:space="preserve">Direct the Clerk of the Board to publish the Notice of Proposed Ordinance Summaries in a newspaper of general circulation at least five days prior to the scheduled second reading and final adoption, no later than </w:t>
          </w:r>
          <w:r w:rsidR="00C83664">
            <w:rPr>
              <w:rFonts w:ascii="Arial" w:hAnsi="Arial" w:cs="Arial"/>
              <w:kern w:val="0"/>
              <w:sz w:val="24"/>
              <w:szCs w:val="24"/>
            </w:rPr>
            <w:t>March 1</w:t>
          </w:r>
          <w:r w:rsidRPr="007D4E43">
            <w:rPr>
              <w:rFonts w:ascii="Arial" w:hAnsi="Arial" w:cs="Arial"/>
              <w:kern w:val="0"/>
              <w:sz w:val="24"/>
              <w:szCs w:val="24"/>
            </w:rPr>
            <w:t>9, 2026, pursuant to Government Code Section 25124</w:t>
          </w:r>
          <w:r w:rsidR="0090370C" w:rsidRPr="007D4E43">
            <w:rPr>
              <w:rFonts w:ascii="Arial" w:hAnsi="Arial" w:cs="Arial"/>
              <w:kern w:val="0"/>
              <w:sz w:val="24"/>
              <w:szCs w:val="24"/>
            </w:rPr>
            <w:t xml:space="preserve">; and </w:t>
          </w:r>
        </w:p>
        <w:p w14:paraId="41709023" w14:textId="77777777" w:rsidR="005B2E2F" w:rsidRPr="007D4E43" w:rsidRDefault="005B2E2F" w:rsidP="005B2E2F">
          <w:pPr>
            <w:widowControl w:val="0"/>
            <w:autoSpaceDE w:val="0"/>
            <w:autoSpaceDN w:val="0"/>
            <w:adjustRightInd w:val="0"/>
            <w:spacing w:after="0"/>
            <w:rPr>
              <w:kern w:val="0"/>
              <w:szCs w:val="24"/>
            </w:rPr>
          </w:pPr>
        </w:p>
        <w:p w14:paraId="6543F8DE" w14:textId="17FF7DBD" w:rsidR="00480997" w:rsidRPr="007D4E43" w:rsidRDefault="0090370C" w:rsidP="001F63C2">
          <w:pPr>
            <w:pStyle w:val="ListParagraph"/>
            <w:widowControl w:val="0"/>
            <w:numPr>
              <w:ilvl w:val="0"/>
              <w:numId w:val="4"/>
            </w:numPr>
            <w:autoSpaceDE w:val="0"/>
            <w:autoSpaceDN w:val="0"/>
            <w:adjustRightInd w:val="0"/>
            <w:spacing w:after="0"/>
            <w:rPr>
              <w:rFonts w:ascii="Arial" w:hAnsi="Arial" w:cs="Arial"/>
              <w:kern w:val="0"/>
              <w:sz w:val="24"/>
              <w:szCs w:val="24"/>
            </w:rPr>
          </w:pPr>
          <w:r w:rsidRPr="007D4E43">
            <w:rPr>
              <w:rFonts w:ascii="Arial" w:hAnsi="Arial" w:cs="Arial"/>
              <w:kern w:val="0"/>
              <w:sz w:val="24"/>
              <w:szCs w:val="24"/>
            </w:rPr>
            <w:t xml:space="preserve">Direct the S.H.I.E.L.D </w:t>
          </w:r>
          <w:r w:rsidR="00D65E4C" w:rsidRPr="007D4E43">
            <w:rPr>
              <w:rFonts w:ascii="Arial" w:hAnsi="Arial" w:cs="Arial"/>
              <w:kern w:val="0"/>
              <w:sz w:val="24"/>
              <w:szCs w:val="24"/>
            </w:rPr>
            <w:t>Subcommittee</w:t>
          </w:r>
          <w:r w:rsidRPr="007D4E43">
            <w:rPr>
              <w:rFonts w:ascii="Arial" w:hAnsi="Arial" w:cs="Arial"/>
              <w:kern w:val="0"/>
              <w:sz w:val="24"/>
              <w:szCs w:val="24"/>
            </w:rPr>
            <w:t xml:space="preserve"> to r</w:t>
          </w:r>
          <w:r w:rsidR="006C5493" w:rsidRPr="007D4E43">
            <w:rPr>
              <w:rFonts w:ascii="Arial" w:hAnsi="Arial" w:cs="Arial"/>
              <w:kern w:val="0"/>
              <w:sz w:val="24"/>
              <w:szCs w:val="24"/>
            </w:rPr>
            <w:t xml:space="preserve">eport </w:t>
          </w:r>
          <w:r w:rsidR="00A955CF" w:rsidRPr="007D4E43">
            <w:rPr>
              <w:rFonts w:ascii="Arial" w:hAnsi="Arial" w:cs="Arial"/>
              <w:kern w:val="0"/>
              <w:sz w:val="24"/>
              <w:szCs w:val="24"/>
            </w:rPr>
            <w:t>back</w:t>
          </w:r>
          <w:r w:rsidR="00A955CF" w:rsidRPr="008F350D">
            <w:rPr>
              <w:rFonts w:ascii="Arial" w:hAnsi="Arial" w:cs="Arial"/>
              <w:sz w:val="24"/>
              <w:szCs w:val="24"/>
            </w:rPr>
            <w:t xml:space="preserve"> </w:t>
          </w:r>
          <w:r w:rsidR="00A955CF" w:rsidRPr="007D4E43">
            <w:rPr>
              <w:rFonts w:ascii="Arial" w:hAnsi="Arial" w:cs="Arial"/>
              <w:kern w:val="0"/>
              <w:sz w:val="24"/>
              <w:szCs w:val="24"/>
            </w:rPr>
            <w:t xml:space="preserve">to the Board of Supervisors on or before </w:t>
          </w:r>
          <w:r w:rsidR="00A51737" w:rsidRPr="007D4E43">
            <w:rPr>
              <w:rFonts w:ascii="Arial" w:hAnsi="Arial" w:cs="Arial"/>
              <w:kern w:val="0"/>
              <w:sz w:val="24"/>
              <w:szCs w:val="24"/>
            </w:rPr>
            <w:t>May 19</w:t>
          </w:r>
          <w:r w:rsidR="00A955CF" w:rsidRPr="007D4E43">
            <w:rPr>
              <w:rFonts w:ascii="Arial" w:hAnsi="Arial" w:cs="Arial"/>
              <w:kern w:val="0"/>
              <w:sz w:val="24"/>
              <w:szCs w:val="24"/>
            </w:rPr>
            <w:t>, 2026</w:t>
          </w:r>
          <w:r w:rsidRPr="007D4E43">
            <w:rPr>
              <w:rFonts w:ascii="Arial" w:hAnsi="Arial" w:cs="Arial"/>
              <w:kern w:val="0"/>
              <w:sz w:val="24"/>
              <w:szCs w:val="24"/>
            </w:rPr>
            <w:t>.</w:t>
          </w:r>
        </w:p>
      </w:sdtContent>
    </w:sdt>
    <w:p w14:paraId="2B62FFB4" w14:textId="77777777" w:rsidR="00282CA1" w:rsidRPr="007D4E43" w:rsidRDefault="00282CA1">
      <w:pPr>
        <w:widowControl w:val="0"/>
        <w:autoSpaceDE w:val="0"/>
        <w:autoSpaceDN w:val="0"/>
        <w:adjustRightInd w:val="0"/>
        <w:spacing w:after="0"/>
        <w:rPr>
          <w:b/>
          <w:bCs/>
          <w:kern w:val="0"/>
          <w:szCs w:val="24"/>
        </w:rPr>
      </w:pPr>
    </w:p>
    <w:p w14:paraId="0FF86539" w14:textId="77777777" w:rsidR="00EC135D" w:rsidRPr="007D4E43" w:rsidRDefault="00C206D0">
      <w:pPr>
        <w:widowControl w:val="0"/>
        <w:autoSpaceDE w:val="0"/>
        <w:autoSpaceDN w:val="0"/>
        <w:adjustRightInd w:val="0"/>
        <w:spacing w:after="0"/>
        <w:rPr>
          <w:b/>
          <w:bCs/>
          <w:kern w:val="0"/>
          <w:szCs w:val="24"/>
        </w:rPr>
      </w:pPr>
      <w:r w:rsidRPr="007D4E43">
        <w:rPr>
          <w:b/>
          <w:bCs/>
          <w:kern w:val="0"/>
          <w:szCs w:val="24"/>
        </w:rPr>
        <w:t>Executive Summary</w:t>
      </w:r>
    </w:p>
    <w:sdt>
      <w:sdtPr>
        <w:rPr>
          <w:kern w:val="0"/>
          <w:szCs w:val="24"/>
          <w:highlight w:val="yellow"/>
        </w:rPr>
        <w:alias w:val="execSum"/>
        <w:tag w:val="execSum"/>
        <w:id w:val="-545761201"/>
        <w:placeholder>
          <w:docPart w:val="DefaultPlaceholder_-1854013440"/>
        </w:placeholder>
      </w:sdtPr>
      <w:sdtEndPr/>
      <w:sdtContent>
        <w:sdt>
          <w:sdtPr>
            <w:rPr>
              <w:kern w:val="0"/>
              <w:szCs w:val="24"/>
              <w:highlight w:val="yellow"/>
            </w:rPr>
            <w:alias w:val="execSum"/>
            <w:tag w:val="execSum"/>
            <w:id w:val="1903254794"/>
            <w:placeholder>
              <w:docPart w:val="1EA858AB54804A27B0DDCF2C7BFE8850"/>
            </w:placeholder>
          </w:sdtPr>
          <w:sdtEndPr/>
          <w:sdtContent>
            <w:p w14:paraId="60C0E689" w14:textId="7335F433" w:rsidR="0081789F" w:rsidRPr="007D4E43" w:rsidRDefault="006C5493" w:rsidP="0081789F">
              <w:pPr>
                <w:widowControl w:val="0"/>
                <w:autoSpaceDE w:val="0"/>
                <w:autoSpaceDN w:val="0"/>
                <w:adjustRightInd w:val="0"/>
                <w:spacing w:after="0"/>
                <w:rPr>
                  <w:szCs w:val="24"/>
                </w:rPr>
              </w:pPr>
              <w:r w:rsidRPr="007D4E43">
                <w:rPr>
                  <w:kern w:val="0"/>
                  <w:szCs w:val="24"/>
                </w:rPr>
                <w:t>On January 27,</w:t>
              </w:r>
              <w:r w:rsidR="0081789F" w:rsidRPr="007D4E43">
                <w:rPr>
                  <w:kern w:val="0"/>
                  <w:szCs w:val="24"/>
                </w:rPr>
                <w:t xml:space="preserve"> 2026,</w:t>
              </w:r>
              <w:r w:rsidRPr="007D4E43">
                <w:rPr>
                  <w:kern w:val="0"/>
                  <w:szCs w:val="24"/>
                </w:rPr>
                <w:t xml:space="preserve"> the Board of Supervisor</w:t>
              </w:r>
              <w:r w:rsidR="0081789F" w:rsidRPr="007D4E43">
                <w:rPr>
                  <w:kern w:val="0"/>
                  <w:szCs w:val="24"/>
                </w:rPr>
                <w:t>s</w:t>
              </w:r>
              <w:r w:rsidRPr="007D4E43">
                <w:rPr>
                  <w:kern w:val="0"/>
                  <w:szCs w:val="24"/>
                </w:rPr>
                <w:t xml:space="preserve"> authorized the establishment of </w:t>
              </w:r>
              <w:r w:rsidR="00D6642D" w:rsidRPr="00F771D4">
                <w:rPr>
                  <w:kern w:val="0"/>
                  <w:szCs w:val="24"/>
                </w:rPr>
                <w:t xml:space="preserve">an </w:t>
              </w:r>
              <w:r w:rsidRPr="007D4E43">
                <w:rPr>
                  <w:kern w:val="0"/>
                  <w:szCs w:val="24"/>
                </w:rPr>
                <w:t xml:space="preserve">ad hoc Board subcommittee to Safeguard Health, Inclusion, Essential Services, and Local Defense (S.H.I.E.L.D.) in the </w:t>
              </w:r>
              <w:r w:rsidR="5C9E08CB" w:rsidRPr="007D4E43">
                <w:rPr>
                  <w:kern w:val="0"/>
                  <w:szCs w:val="24"/>
                </w:rPr>
                <w:t xml:space="preserve">context </w:t>
              </w:r>
              <w:r w:rsidRPr="007D4E43">
                <w:rPr>
                  <w:kern w:val="0"/>
                  <w:szCs w:val="24"/>
                </w:rPr>
                <w:t xml:space="preserve">of increased </w:t>
              </w:r>
              <w:r w:rsidR="00012030" w:rsidRPr="007D4E43">
                <w:rPr>
                  <w:kern w:val="0"/>
                  <w:szCs w:val="24"/>
                </w:rPr>
                <w:t>f</w:t>
              </w:r>
              <w:r w:rsidRPr="007D4E43">
                <w:rPr>
                  <w:kern w:val="0"/>
                  <w:szCs w:val="24"/>
                </w:rPr>
                <w:t>ederal immigration enforcement actions and federal budget cuts to services that</w:t>
              </w:r>
              <w:r w:rsidR="0081789F" w:rsidRPr="007D4E43">
                <w:rPr>
                  <w:kern w:val="0"/>
                  <w:szCs w:val="24"/>
                </w:rPr>
                <w:t xml:space="preserve"> disproportionately impact our immigrant community. </w:t>
              </w:r>
              <w:r w:rsidRPr="007D4E43">
                <w:rPr>
                  <w:kern w:val="0"/>
                  <w:szCs w:val="24"/>
                </w:rPr>
                <w:t xml:space="preserve">  </w:t>
              </w:r>
            </w:p>
            <w:p w14:paraId="6591097B" w14:textId="77777777" w:rsidR="0081789F" w:rsidRPr="007D4E43" w:rsidRDefault="0081789F" w:rsidP="0081789F">
              <w:pPr>
                <w:widowControl w:val="0"/>
                <w:autoSpaceDE w:val="0"/>
                <w:autoSpaceDN w:val="0"/>
                <w:adjustRightInd w:val="0"/>
                <w:spacing w:after="0"/>
                <w:rPr>
                  <w:kern w:val="0"/>
                  <w:szCs w:val="24"/>
                </w:rPr>
              </w:pPr>
            </w:p>
            <w:p w14:paraId="7AE12B9F" w14:textId="01D0F91D" w:rsidR="0081789F" w:rsidRPr="007D4E43" w:rsidRDefault="0081789F" w:rsidP="0081789F">
              <w:pPr>
                <w:widowControl w:val="0"/>
                <w:autoSpaceDE w:val="0"/>
                <w:autoSpaceDN w:val="0"/>
                <w:adjustRightInd w:val="0"/>
                <w:spacing w:after="0"/>
                <w:rPr>
                  <w:kern w:val="0"/>
                  <w:szCs w:val="24"/>
                </w:rPr>
              </w:pPr>
              <w:r w:rsidRPr="007D4E43">
                <w:rPr>
                  <w:kern w:val="0"/>
                  <w:szCs w:val="24"/>
                </w:rPr>
                <w:t xml:space="preserve">The S.H.I.E.L.D. </w:t>
              </w:r>
              <w:r w:rsidR="00D65E4C" w:rsidRPr="007D4E43">
                <w:rPr>
                  <w:kern w:val="0"/>
                  <w:szCs w:val="24"/>
                </w:rPr>
                <w:t>Subcommittee</w:t>
              </w:r>
              <w:r w:rsidRPr="007D4E43">
                <w:rPr>
                  <w:kern w:val="0"/>
                  <w:szCs w:val="24"/>
                </w:rPr>
                <w:t xml:space="preserve"> was directed to report back to the Board of Supervisors</w:t>
              </w:r>
            </w:p>
            <w:p w14:paraId="63C80B04" w14:textId="63D5F051" w:rsidR="00282CA1" w:rsidRPr="007D4E43" w:rsidRDefault="0081789F">
              <w:pPr>
                <w:widowControl w:val="0"/>
                <w:autoSpaceDE w:val="0"/>
                <w:autoSpaceDN w:val="0"/>
                <w:adjustRightInd w:val="0"/>
                <w:spacing w:after="0"/>
                <w:rPr>
                  <w:kern w:val="0"/>
                  <w:szCs w:val="24"/>
                </w:rPr>
              </w:pPr>
              <w:r w:rsidRPr="007D4E43">
                <w:rPr>
                  <w:kern w:val="0"/>
                  <w:szCs w:val="24"/>
                </w:rPr>
                <w:t xml:space="preserve">on or before March 10, 2026, with preliminary findings, identified near-term actions, and a proposed workplan and timeline for any policy items requiring further analysis or Board consideration. Accordingly, the Board of Supervisors will receive a </w:t>
              </w:r>
              <w:r w:rsidR="00522DD1" w:rsidRPr="007D4E43">
                <w:rPr>
                  <w:kern w:val="0"/>
                  <w:szCs w:val="24"/>
                </w:rPr>
                <w:t>report</w:t>
              </w:r>
              <w:r w:rsidR="006C5493" w:rsidRPr="007D4E43">
                <w:rPr>
                  <w:kern w:val="0"/>
                  <w:szCs w:val="24"/>
                </w:rPr>
                <w:t xml:space="preserve"> </w:t>
              </w:r>
              <w:r w:rsidRPr="007D4E43">
                <w:rPr>
                  <w:kern w:val="0"/>
                  <w:szCs w:val="24"/>
                </w:rPr>
                <w:t xml:space="preserve">from </w:t>
              </w:r>
              <w:r w:rsidR="00D65E4C" w:rsidRPr="007D4E43">
                <w:rPr>
                  <w:kern w:val="0"/>
                  <w:szCs w:val="24"/>
                </w:rPr>
                <w:t>Subcommittee</w:t>
              </w:r>
              <w:r w:rsidRPr="007D4E43">
                <w:rPr>
                  <w:kern w:val="0"/>
                  <w:szCs w:val="24"/>
                </w:rPr>
                <w:t xml:space="preserve"> members Supervisor Martinez and Supervisor Hernandez and consider</w:t>
              </w:r>
              <w:r w:rsidR="00EC3A45" w:rsidRPr="007D4E43">
                <w:rPr>
                  <w:kern w:val="0"/>
                  <w:szCs w:val="24"/>
                </w:rPr>
                <w:t xml:space="preserve"> the initial</w:t>
              </w:r>
              <w:r w:rsidRPr="007D4E43">
                <w:rPr>
                  <w:kern w:val="0"/>
                  <w:szCs w:val="24"/>
                </w:rPr>
                <w:t xml:space="preserve"> recommended actions</w:t>
              </w:r>
              <w:r w:rsidR="00EC3A45" w:rsidRPr="007D4E43">
                <w:rPr>
                  <w:kern w:val="0"/>
                  <w:szCs w:val="24"/>
                </w:rPr>
                <w:t xml:space="preserve"> of the S.H.I.E.L.D</w:t>
              </w:r>
              <w:r w:rsidR="00D6642D" w:rsidRPr="007D4E43">
                <w:rPr>
                  <w:kern w:val="0"/>
                  <w:szCs w:val="24"/>
                </w:rPr>
                <w:t>.</w:t>
              </w:r>
              <w:r w:rsidR="00EC3A45" w:rsidRPr="007D4E43">
                <w:rPr>
                  <w:kern w:val="0"/>
                  <w:szCs w:val="24"/>
                </w:rPr>
                <w:t xml:space="preserve"> </w:t>
              </w:r>
              <w:r w:rsidR="00D65E4C" w:rsidRPr="007D4E43">
                <w:rPr>
                  <w:kern w:val="0"/>
                  <w:szCs w:val="24"/>
                </w:rPr>
                <w:t>Subcommittee</w:t>
              </w:r>
              <w:r w:rsidRPr="007D4E43">
                <w:rPr>
                  <w:kern w:val="0"/>
                  <w:szCs w:val="24"/>
                </w:rPr>
                <w:t xml:space="preserve">. </w:t>
              </w:r>
            </w:p>
          </w:sdtContent>
        </w:sdt>
      </w:sdtContent>
    </w:sdt>
    <w:p w14:paraId="46838081" w14:textId="77777777" w:rsidR="00A51737" w:rsidRPr="007D4E43" w:rsidRDefault="00A51737">
      <w:pPr>
        <w:widowControl w:val="0"/>
        <w:autoSpaceDE w:val="0"/>
        <w:autoSpaceDN w:val="0"/>
        <w:adjustRightInd w:val="0"/>
        <w:spacing w:after="0"/>
        <w:rPr>
          <w:b/>
          <w:bCs/>
          <w:kern w:val="0"/>
          <w:szCs w:val="24"/>
          <w:highlight w:val="yellow"/>
        </w:rPr>
      </w:pPr>
    </w:p>
    <w:p w14:paraId="0C5B84BA" w14:textId="17B72905" w:rsidR="0095248B" w:rsidRPr="007D4E43" w:rsidRDefault="00C206D0" w:rsidP="00A51737">
      <w:pPr>
        <w:keepNext/>
        <w:keepLines/>
        <w:widowControl w:val="0"/>
        <w:autoSpaceDE w:val="0"/>
        <w:autoSpaceDN w:val="0"/>
        <w:adjustRightInd w:val="0"/>
        <w:spacing w:after="0"/>
        <w:rPr>
          <w:b/>
          <w:bCs/>
          <w:kern w:val="0"/>
          <w:szCs w:val="24"/>
        </w:rPr>
      </w:pPr>
      <w:r w:rsidRPr="007D4E43">
        <w:rPr>
          <w:b/>
          <w:bCs/>
          <w:kern w:val="0"/>
          <w:szCs w:val="24"/>
        </w:rPr>
        <w:lastRenderedPageBreak/>
        <w:t>Discussion</w:t>
      </w:r>
    </w:p>
    <w:sdt>
      <w:sdtPr>
        <w:rPr>
          <w:rFonts w:ascii="Times New Roman" w:eastAsia="Times New Roman" w:hAnsi="Times New Roman" w:cs="Times New Roman"/>
          <w:kern w:val="0"/>
          <w:szCs w:val="24"/>
          <w:highlight w:val="yellow"/>
        </w:rPr>
        <w:alias w:val="discussion"/>
        <w:tag w:val="discussion"/>
        <w:id w:val="822001617"/>
        <w:placeholder>
          <w:docPart w:val="DefaultPlaceholder_-1854013440"/>
        </w:placeholder>
      </w:sdtPr>
      <w:sdtEndPr/>
      <w:sdtContent>
        <w:sdt>
          <w:sdtPr>
            <w:rPr>
              <w:rFonts w:ascii="Times New Roman" w:eastAsia="Times New Roman" w:hAnsi="Times New Roman" w:cs="Times New Roman"/>
              <w:kern w:val="0"/>
              <w:szCs w:val="24"/>
              <w:highlight w:val="yellow"/>
            </w:rPr>
            <w:alias w:val="execSum"/>
            <w:tag w:val="execSum"/>
            <w:id w:val="1991591681"/>
            <w:placeholder>
              <w:docPart w:val="A7730D5441334F498CA66D51B118A17A"/>
            </w:placeholder>
          </w:sdtPr>
          <w:sdtEndPr/>
          <w:sdtContent>
            <w:p w14:paraId="208A2C9B" w14:textId="03782A20" w:rsidR="003A0376" w:rsidRPr="008F350D" w:rsidRDefault="003A0376" w:rsidP="00A51737">
              <w:pPr>
                <w:keepNext/>
                <w:keepLines/>
                <w:widowControl w:val="0"/>
                <w:autoSpaceDE w:val="0"/>
                <w:autoSpaceDN w:val="0"/>
                <w:adjustRightInd w:val="0"/>
                <w:spacing w:after="0"/>
                <w:rPr>
                  <w:szCs w:val="24"/>
                </w:rPr>
              </w:pPr>
              <w:r w:rsidRPr="007D4E43">
                <w:rPr>
                  <w:kern w:val="0"/>
                  <w:szCs w:val="24"/>
                </w:rPr>
                <w:t>The S.H.I.E.L.D. Ad Hoc Subcommittee was established to support Santa Cruz County’s coordinated, lawful, and timely preparedness in response to increased federal immigration enforcement actions. Its focus is on internal County preparedness, including:</w:t>
              </w:r>
            </w:p>
            <w:p w14:paraId="413BB40F" w14:textId="35D1E5D2"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Reviewing and strengthening County department protocols related to immigration enforcement encounters in County facilities.</w:t>
              </w:r>
            </w:p>
            <w:p w14:paraId="2A778814" w14:textId="506A8873"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Identifying legal, operational, and policy gaps that may affect service access or County compliance with state and federal law.</w:t>
              </w:r>
            </w:p>
            <w:p w14:paraId="46AC3EEF" w14:textId="2201717B"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Assessing continuity of essential services, including health, social services, and public benefits.</w:t>
              </w:r>
            </w:p>
            <w:p w14:paraId="58F71E3B" w14:textId="2C6B3D06"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Exploring funding strategies and resource needs related to service access and community stabilization.</w:t>
              </w:r>
            </w:p>
            <w:p w14:paraId="1B4F9B3F" w14:textId="2910D1A5"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Coordinating with other local jurisdictions, school districts, and regional partners on preparedness and response.</w:t>
              </w:r>
            </w:p>
            <w:p w14:paraId="5803833F" w14:textId="05475ED8"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Developing potential policy recommendations for Board consideration.</w:t>
              </w:r>
            </w:p>
            <w:p w14:paraId="17C06CDF" w14:textId="77777777" w:rsidR="00A51737" w:rsidRPr="007D4E43" w:rsidRDefault="00A51737" w:rsidP="00A51737">
              <w:pPr>
                <w:spacing w:after="0"/>
                <w:rPr>
                  <w:szCs w:val="24"/>
                </w:rPr>
              </w:pPr>
            </w:p>
            <w:p w14:paraId="19CEED0B" w14:textId="5BEFC0B3" w:rsidR="0055229F" w:rsidRPr="007D4E43" w:rsidRDefault="0055229F" w:rsidP="00A51737">
              <w:pPr>
                <w:spacing w:after="0"/>
                <w:rPr>
                  <w:szCs w:val="24"/>
                </w:rPr>
              </w:pPr>
              <w:r w:rsidRPr="007D4E43">
                <w:rPr>
                  <w:szCs w:val="24"/>
                </w:rPr>
                <w:t xml:space="preserve">The Subcommittee </w:t>
              </w:r>
              <w:r w:rsidRPr="008F350D">
                <w:rPr>
                  <w:szCs w:val="24"/>
                </w:rPr>
                <w:t>will not</w:t>
              </w:r>
              <w:r w:rsidRPr="007D4E43">
                <w:rPr>
                  <w:szCs w:val="24"/>
                </w:rPr>
                <w:t>:</w:t>
              </w:r>
            </w:p>
            <w:p w14:paraId="32687AB7" w14:textId="1E0E24EA"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Replace or direct community based rapid response networks.</w:t>
              </w:r>
            </w:p>
            <w:p w14:paraId="6D388F67" w14:textId="1FAAF170"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Conduct or coordinate field response to immigration enforcement activity.</w:t>
              </w:r>
            </w:p>
            <w:p w14:paraId="2DE242DA" w14:textId="7BFD13A6" w:rsidR="0055229F"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Serve as a public reporting or emergency response hotline.</w:t>
              </w:r>
            </w:p>
            <w:p w14:paraId="06CA76AF" w14:textId="2AFFE702" w:rsidR="003A0376" w:rsidRPr="007D4E43" w:rsidRDefault="0055229F" w:rsidP="00A51737">
              <w:pPr>
                <w:pStyle w:val="ListParagraph"/>
                <w:numPr>
                  <w:ilvl w:val="0"/>
                  <w:numId w:val="15"/>
                </w:numPr>
                <w:spacing w:after="0"/>
                <w:rPr>
                  <w:rFonts w:ascii="Arial" w:hAnsi="Arial" w:cs="Arial"/>
                  <w:sz w:val="24"/>
                  <w:szCs w:val="24"/>
                </w:rPr>
              </w:pPr>
              <w:r w:rsidRPr="007D4E43">
                <w:rPr>
                  <w:rFonts w:ascii="Arial" w:hAnsi="Arial" w:cs="Arial"/>
                  <w:sz w:val="24"/>
                  <w:szCs w:val="24"/>
                </w:rPr>
                <w:t>Adopt new County policy without Board action.</w:t>
              </w:r>
            </w:p>
            <w:p w14:paraId="0D780519" w14:textId="77777777" w:rsidR="00A51737" w:rsidRPr="007D4E43" w:rsidRDefault="00A51737" w:rsidP="00EB69E0">
              <w:pPr>
                <w:widowControl w:val="0"/>
                <w:autoSpaceDE w:val="0"/>
                <w:autoSpaceDN w:val="0"/>
                <w:adjustRightInd w:val="0"/>
                <w:spacing w:after="0"/>
                <w:rPr>
                  <w:kern w:val="0"/>
                  <w:szCs w:val="24"/>
                </w:rPr>
              </w:pPr>
            </w:p>
            <w:p w14:paraId="6F3512C2" w14:textId="3E10AC9E" w:rsidR="000D6607" w:rsidRPr="007D4E43" w:rsidRDefault="000D6607" w:rsidP="00EB69E0">
              <w:pPr>
                <w:widowControl w:val="0"/>
                <w:autoSpaceDE w:val="0"/>
                <w:autoSpaceDN w:val="0"/>
                <w:adjustRightInd w:val="0"/>
                <w:spacing w:after="0"/>
                <w:rPr>
                  <w:kern w:val="0"/>
                  <w:szCs w:val="24"/>
                </w:rPr>
              </w:pPr>
              <w:r w:rsidRPr="000D6607">
                <w:rPr>
                  <w:kern w:val="0"/>
                  <w:szCs w:val="24"/>
                </w:rPr>
                <w:t>Since its approval on January 27, 2026, the S.H.I.E.L.D. Subcommittee has conducted an initial review of County policies and operational protocols and has identified both near-term administrative actions and longer-term policy considerations, as outlined below.</w:t>
              </w:r>
            </w:p>
            <w:p w14:paraId="30721A63" w14:textId="77777777" w:rsidR="00EC3A45" w:rsidRPr="007D4E43" w:rsidRDefault="00EC3A45" w:rsidP="00EB69E0">
              <w:pPr>
                <w:widowControl w:val="0"/>
                <w:autoSpaceDE w:val="0"/>
                <w:autoSpaceDN w:val="0"/>
                <w:adjustRightInd w:val="0"/>
                <w:spacing w:after="0"/>
                <w:rPr>
                  <w:kern w:val="0"/>
                  <w:szCs w:val="24"/>
                </w:rPr>
              </w:pPr>
            </w:p>
            <w:p w14:paraId="7EC7B72B" w14:textId="05D902C2" w:rsidR="002D73C9" w:rsidRPr="007D4E43" w:rsidRDefault="00E42DA2" w:rsidP="00EB69E0">
              <w:pPr>
                <w:widowControl w:val="0"/>
                <w:autoSpaceDE w:val="0"/>
                <w:autoSpaceDN w:val="0"/>
                <w:adjustRightInd w:val="0"/>
                <w:spacing w:after="0"/>
                <w:rPr>
                  <w:b/>
                  <w:bCs/>
                  <w:i/>
                  <w:iCs/>
                  <w:kern w:val="0"/>
                  <w:szCs w:val="24"/>
                </w:rPr>
              </w:pPr>
              <w:r w:rsidRPr="007D4E43">
                <w:rPr>
                  <w:b/>
                  <w:bCs/>
                  <w:i/>
                  <w:iCs/>
                  <w:kern w:val="0"/>
                  <w:szCs w:val="24"/>
                </w:rPr>
                <w:t>Reviewing and Strengthening Department Protocols</w:t>
              </w:r>
            </w:p>
            <w:p w14:paraId="56853382" w14:textId="77777777" w:rsidR="002D73C9" w:rsidRPr="007D4E43" w:rsidRDefault="002D73C9" w:rsidP="00EB69E0">
              <w:pPr>
                <w:widowControl w:val="0"/>
                <w:autoSpaceDE w:val="0"/>
                <w:autoSpaceDN w:val="0"/>
                <w:adjustRightInd w:val="0"/>
                <w:spacing w:after="0"/>
                <w:rPr>
                  <w:kern w:val="0"/>
                  <w:szCs w:val="24"/>
                </w:rPr>
              </w:pPr>
            </w:p>
            <w:p w14:paraId="6CC24E31" w14:textId="531E52AF" w:rsidR="00551539" w:rsidRPr="008F350D" w:rsidRDefault="00551539" w:rsidP="008F350D">
              <w:pPr>
                <w:pStyle w:val="ListParagraph"/>
                <w:keepLines/>
                <w:widowControl w:val="0"/>
                <w:numPr>
                  <w:ilvl w:val="0"/>
                  <w:numId w:val="27"/>
                </w:numPr>
                <w:autoSpaceDE w:val="0"/>
                <w:autoSpaceDN w:val="0"/>
                <w:adjustRightInd w:val="0"/>
                <w:spacing w:after="0"/>
                <w:rPr>
                  <w:rFonts w:ascii="Arial" w:hAnsi="Arial" w:cs="Arial"/>
                  <w:b/>
                  <w:bCs/>
                  <w:i/>
                  <w:iCs/>
                  <w:kern w:val="0"/>
                  <w:sz w:val="24"/>
                  <w:szCs w:val="24"/>
                </w:rPr>
              </w:pPr>
              <w:r w:rsidRPr="008F350D">
                <w:rPr>
                  <w:rFonts w:ascii="Arial" w:hAnsi="Arial" w:cs="Arial"/>
                  <w:b/>
                  <w:bCs/>
                  <w:i/>
                  <w:iCs/>
                  <w:kern w:val="0"/>
                  <w:sz w:val="24"/>
                  <w:szCs w:val="24"/>
                </w:rPr>
                <w:t>Department Protocols and Level of Preparation</w:t>
              </w:r>
            </w:p>
            <w:p w14:paraId="1403910E" w14:textId="3F17200D" w:rsidR="00551539" w:rsidRPr="007D4E43" w:rsidRDefault="009F3AC3" w:rsidP="00EB69E0">
              <w:pPr>
                <w:widowControl w:val="0"/>
                <w:autoSpaceDE w:val="0"/>
                <w:autoSpaceDN w:val="0"/>
                <w:adjustRightInd w:val="0"/>
                <w:spacing w:after="0"/>
                <w:rPr>
                  <w:kern w:val="0"/>
                  <w:szCs w:val="24"/>
                </w:rPr>
              </w:pPr>
              <w:r>
                <w:rPr>
                  <w:kern w:val="0"/>
                  <w:szCs w:val="24"/>
                </w:rPr>
                <w:t>In</w:t>
              </w:r>
              <w:r w:rsidR="000B4D30" w:rsidRPr="007D4E43">
                <w:rPr>
                  <w:kern w:val="0"/>
                  <w:szCs w:val="24"/>
                </w:rPr>
                <w:t xml:space="preserve"> 2025, t</w:t>
              </w:r>
              <w:r w:rsidR="007611B5" w:rsidRPr="007D4E43">
                <w:rPr>
                  <w:kern w:val="0"/>
                  <w:szCs w:val="24"/>
                </w:rPr>
                <w:t xml:space="preserve">he six County departments most likely to be impacted by </w:t>
              </w:r>
              <w:r w:rsidR="00E42DA2" w:rsidRPr="007D4E43">
                <w:rPr>
                  <w:kern w:val="0"/>
                  <w:szCs w:val="24"/>
                </w:rPr>
                <w:t>federal immigration activity</w:t>
              </w:r>
              <w:r w:rsidR="007611B5" w:rsidRPr="007D4E43">
                <w:rPr>
                  <w:kern w:val="0"/>
                  <w:szCs w:val="24"/>
                </w:rPr>
                <w:t xml:space="preserve"> developed</w:t>
              </w:r>
              <w:r w:rsidR="000B4D30" w:rsidRPr="007D4E43">
                <w:rPr>
                  <w:kern w:val="0"/>
                  <w:szCs w:val="24"/>
                </w:rPr>
                <w:t xml:space="preserve"> </w:t>
              </w:r>
              <w:r>
                <w:rPr>
                  <w:kern w:val="0"/>
                  <w:szCs w:val="24"/>
                </w:rPr>
                <w:t xml:space="preserve">and/or updated </w:t>
              </w:r>
              <w:r w:rsidR="000B4D30" w:rsidRPr="007D4E43">
                <w:rPr>
                  <w:kern w:val="0"/>
                  <w:szCs w:val="24"/>
                </w:rPr>
                <w:t xml:space="preserve">policies </w:t>
              </w:r>
              <w:r w:rsidR="009D427B">
                <w:rPr>
                  <w:kern w:val="0"/>
                  <w:szCs w:val="24"/>
                </w:rPr>
                <w:t xml:space="preserve">and procedures </w:t>
              </w:r>
              <w:r w:rsidR="000B4D30" w:rsidRPr="007D4E43">
                <w:rPr>
                  <w:kern w:val="0"/>
                  <w:szCs w:val="24"/>
                </w:rPr>
                <w:t xml:space="preserve">on how to </w:t>
              </w:r>
              <w:r>
                <w:rPr>
                  <w:kern w:val="0"/>
                  <w:szCs w:val="24"/>
                </w:rPr>
                <w:t>prepare for and interact</w:t>
              </w:r>
              <w:r w:rsidR="000B4D30" w:rsidRPr="007D4E43">
                <w:rPr>
                  <w:kern w:val="0"/>
                  <w:szCs w:val="24"/>
                </w:rPr>
                <w:t xml:space="preserve"> with immigration enforcement</w:t>
              </w:r>
              <w:r>
                <w:rPr>
                  <w:kern w:val="0"/>
                  <w:szCs w:val="24"/>
                </w:rPr>
                <w:t xml:space="preserve"> officers</w:t>
              </w:r>
              <w:r w:rsidR="000B4D30" w:rsidRPr="007D4E43">
                <w:rPr>
                  <w:kern w:val="0"/>
                  <w:szCs w:val="24"/>
                </w:rPr>
                <w:t xml:space="preserve">. </w:t>
              </w:r>
              <w:r w:rsidR="002C600E" w:rsidRPr="007D4E43">
                <w:rPr>
                  <w:kern w:val="0"/>
                  <w:szCs w:val="24"/>
                </w:rPr>
                <w:t>T</w:t>
              </w:r>
              <w:r w:rsidR="000B4D30" w:rsidRPr="007D4E43">
                <w:rPr>
                  <w:kern w:val="0"/>
                  <w:szCs w:val="24"/>
                </w:rPr>
                <w:t>he</w:t>
              </w:r>
              <w:r w:rsidR="002C600E" w:rsidRPr="007D4E43">
                <w:rPr>
                  <w:kern w:val="0"/>
                  <w:szCs w:val="24"/>
                </w:rPr>
                <w:t xml:space="preserve"> S.H.I.E.L.D. </w:t>
              </w:r>
              <w:r w:rsidR="00D65E4C" w:rsidRPr="007D4E43">
                <w:rPr>
                  <w:kern w:val="0"/>
                  <w:szCs w:val="24"/>
                </w:rPr>
                <w:t>Subcommittee</w:t>
              </w:r>
              <w:r w:rsidR="002C600E" w:rsidRPr="007D4E43">
                <w:rPr>
                  <w:kern w:val="0"/>
                  <w:szCs w:val="24"/>
                </w:rPr>
                <w:t xml:space="preserve"> reviewed these protocols</w:t>
              </w:r>
              <w:r>
                <w:rPr>
                  <w:kern w:val="0"/>
                  <w:szCs w:val="24"/>
                </w:rPr>
                <w:t xml:space="preserve"> from</w:t>
              </w:r>
              <w:r w:rsidR="002C600E" w:rsidRPr="007D4E43">
                <w:rPr>
                  <w:kern w:val="0"/>
                  <w:szCs w:val="24"/>
                </w:rPr>
                <w:t xml:space="preserve"> the Santa Cruz County </w:t>
              </w:r>
              <w:r w:rsidR="000B4D30" w:rsidRPr="007D4E43">
                <w:rPr>
                  <w:kern w:val="0"/>
                  <w:szCs w:val="24"/>
                </w:rPr>
                <w:t xml:space="preserve">Sheriff’s Office, Probation </w:t>
              </w:r>
              <w:r>
                <w:rPr>
                  <w:kern w:val="0"/>
                  <w:szCs w:val="24"/>
                </w:rPr>
                <w:t>Department</w:t>
              </w:r>
              <w:r w:rsidR="000B4D30" w:rsidRPr="007D4E43">
                <w:rPr>
                  <w:kern w:val="0"/>
                  <w:szCs w:val="24"/>
                </w:rPr>
                <w:t xml:space="preserve">, Public Defender’s Office, District Attorney’s Office, Health Services Agency, and Human Services </w:t>
              </w:r>
              <w:r w:rsidR="003D77DB" w:rsidRPr="007D4E43">
                <w:rPr>
                  <w:kern w:val="0"/>
                  <w:szCs w:val="24"/>
                </w:rPr>
                <w:t>Department.</w:t>
              </w:r>
              <w:r w:rsidR="000B4D30" w:rsidRPr="007D4E43">
                <w:rPr>
                  <w:kern w:val="0"/>
                  <w:szCs w:val="24"/>
                </w:rPr>
                <w:t xml:space="preserve"> </w:t>
              </w:r>
            </w:p>
            <w:p w14:paraId="2C8CD97E" w14:textId="77777777" w:rsidR="00551539" w:rsidRPr="007D4E43" w:rsidRDefault="00551539" w:rsidP="00EB69E0">
              <w:pPr>
                <w:widowControl w:val="0"/>
                <w:autoSpaceDE w:val="0"/>
                <w:autoSpaceDN w:val="0"/>
                <w:adjustRightInd w:val="0"/>
                <w:spacing w:after="0"/>
                <w:rPr>
                  <w:kern w:val="0"/>
                  <w:szCs w:val="24"/>
                </w:rPr>
              </w:pPr>
            </w:p>
            <w:p w14:paraId="102A6C69" w14:textId="086E2744" w:rsidR="00E42DA2" w:rsidRPr="007D4E43" w:rsidRDefault="00551539" w:rsidP="00475247">
              <w:pPr>
                <w:widowControl w:val="0"/>
                <w:autoSpaceDE w:val="0"/>
                <w:autoSpaceDN w:val="0"/>
                <w:adjustRightInd w:val="0"/>
                <w:spacing w:after="0"/>
                <w:rPr>
                  <w:kern w:val="0"/>
                  <w:szCs w:val="24"/>
                </w:rPr>
              </w:pPr>
              <w:r w:rsidRPr="007D4E43">
                <w:rPr>
                  <w:kern w:val="0"/>
                  <w:szCs w:val="24"/>
                </w:rPr>
                <w:t xml:space="preserve">The County Executive Office is currently working with the </w:t>
              </w:r>
              <w:r w:rsidR="009D427B">
                <w:rPr>
                  <w:kern w:val="0"/>
                  <w:szCs w:val="24"/>
                </w:rPr>
                <w:t xml:space="preserve">Safety Officer in the </w:t>
              </w:r>
              <w:r w:rsidR="00D5503E" w:rsidRPr="007D4E43">
                <w:rPr>
                  <w:kern w:val="0"/>
                  <w:szCs w:val="24"/>
                </w:rPr>
                <w:t>Human Resources</w:t>
              </w:r>
              <w:r w:rsidRPr="007D4E43">
                <w:rPr>
                  <w:kern w:val="0"/>
                  <w:szCs w:val="24"/>
                </w:rPr>
                <w:t xml:space="preserve"> Department to finalize clear procedures for all County staff when approached, questioned, or observed by external parties (including immigration or other federal law enforcement agents, protesters, and independent journalists) during work duties, to help protect employee and client safety and ensure interactions are handled in a legally appropriate, consistent manner. </w:t>
              </w:r>
              <w:r w:rsidR="00E42DA2" w:rsidRPr="007D4E43">
                <w:rPr>
                  <w:kern w:val="0"/>
                  <w:szCs w:val="24"/>
                </w:rPr>
                <w:t>Upon finalization, this policy will apply to all Santa Cruz County departments and sites except those operated by the Sheriff’s Office and Probation Department.</w:t>
              </w:r>
              <w:r w:rsidR="009D427B">
                <w:rPr>
                  <w:kern w:val="0"/>
                  <w:szCs w:val="24"/>
                </w:rPr>
                <w:t xml:space="preserve"> The Safety Officer will also i</w:t>
              </w:r>
              <w:r w:rsidR="00E42DA2" w:rsidRPr="007D4E43">
                <w:rPr>
                  <w:kern w:val="0"/>
                  <w:szCs w:val="24"/>
                </w:rPr>
                <w:t>mplement Countywide training to ensure all employees understand and consistently apply these protocols.</w:t>
              </w:r>
            </w:p>
            <w:p w14:paraId="4A3A5615" w14:textId="17BB81A3" w:rsidR="00C223DF" w:rsidRPr="007D4E43" w:rsidRDefault="00C223DF" w:rsidP="00EB69E0">
              <w:pPr>
                <w:widowControl w:val="0"/>
                <w:autoSpaceDE w:val="0"/>
                <w:autoSpaceDN w:val="0"/>
                <w:adjustRightInd w:val="0"/>
                <w:spacing w:after="0"/>
                <w:rPr>
                  <w:kern w:val="0"/>
                  <w:szCs w:val="24"/>
                </w:rPr>
              </w:pPr>
            </w:p>
            <w:p w14:paraId="1995B80C" w14:textId="2E5E2954" w:rsidR="002E79A5" w:rsidRPr="008F350D" w:rsidRDefault="002E79A5" w:rsidP="00475247">
              <w:pPr>
                <w:pStyle w:val="ListParagraph"/>
                <w:keepNext/>
                <w:keepLines/>
                <w:numPr>
                  <w:ilvl w:val="0"/>
                  <w:numId w:val="27"/>
                </w:numPr>
                <w:autoSpaceDE w:val="0"/>
                <w:autoSpaceDN w:val="0"/>
                <w:adjustRightInd w:val="0"/>
                <w:spacing w:after="0"/>
                <w:rPr>
                  <w:rFonts w:ascii="Arial" w:hAnsi="Arial" w:cs="Arial"/>
                  <w:b/>
                  <w:bCs/>
                  <w:i/>
                  <w:iCs/>
                  <w:kern w:val="0"/>
                  <w:sz w:val="24"/>
                  <w:szCs w:val="24"/>
                </w:rPr>
              </w:pPr>
              <w:r w:rsidRPr="008F350D">
                <w:rPr>
                  <w:rFonts w:ascii="Arial" w:hAnsi="Arial" w:cs="Arial"/>
                  <w:b/>
                  <w:bCs/>
                  <w:i/>
                  <w:iCs/>
                  <w:kern w:val="0"/>
                  <w:sz w:val="24"/>
                  <w:szCs w:val="24"/>
                </w:rPr>
                <w:lastRenderedPageBreak/>
                <w:t xml:space="preserve">Data Collection and Privacy </w:t>
              </w:r>
            </w:p>
            <w:p w14:paraId="44C32990" w14:textId="1754A444" w:rsidR="00B45F11" w:rsidRDefault="002E79A5" w:rsidP="00475247">
              <w:pPr>
                <w:keepNext/>
                <w:keepLines/>
                <w:autoSpaceDE w:val="0"/>
                <w:autoSpaceDN w:val="0"/>
                <w:adjustRightInd w:val="0"/>
                <w:spacing w:after="0"/>
                <w:rPr>
                  <w:kern w:val="0"/>
                  <w:szCs w:val="24"/>
                </w:rPr>
              </w:pPr>
              <w:r w:rsidRPr="007D4E43">
                <w:rPr>
                  <w:kern w:val="0"/>
                  <w:szCs w:val="24"/>
                </w:rPr>
                <w:t>Over the last year</w:t>
              </w:r>
              <w:r w:rsidR="00966D1F" w:rsidRPr="007D4E43">
                <w:rPr>
                  <w:kern w:val="0"/>
                  <w:szCs w:val="24"/>
                </w:rPr>
                <w:t>,</w:t>
              </w:r>
              <w:r w:rsidRPr="007D4E43">
                <w:rPr>
                  <w:kern w:val="0"/>
                  <w:szCs w:val="24"/>
                </w:rPr>
                <w:t xml:space="preserve"> the County has heard from many members of the public who expressed concern about what data the County collects and how that data is shared.</w:t>
              </w:r>
              <w:r w:rsidR="00A0582C" w:rsidRPr="007D4E43">
                <w:rPr>
                  <w:kern w:val="0"/>
                  <w:szCs w:val="24"/>
                </w:rPr>
                <w:t xml:space="preserve"> </w:t>
              </w:r>
              <w:r w:rsidR="00CB1DA9">
                <w:rPr>
                  <w:kern w:val="0"/>
                  <w:szCs w:val="24"/>
                </w:rPr>
                <w:t xml:space="preserve">On December 17, 2024, the Board adopted Resolution 279-2024 </w:t>
              </w:r>
              <w:r w:rsidR="00CB1DA9" w:rsidRPr="00CB1DA9">
                <w:rPr>
                  <w:kern w:val="0"/>
                  <w:szCs w:val="24"/>
                </w:rPr>
                <w:t>reaffirm</w:t>
              </w:r>
              <w:r w:rsidR="00CB1DA9">
                <w:rPr>
                  <w:kern w:val="0"/>
                  <w:szCs w:val="24"/>
                </w:rPr>
                <w:t>ing</w:t>
              </w:r>
              <w:r w:rsidR="00CB1DA9" w:rsidRPr="00CB1DA9">
                <w:rPr>
                  <w:kern w:val="0"/>
                  <w:szCs w:val="24"/>
                </w:rPr>
                <w:t xml:space="preserve"> </w:t>
              </w:r>
              <w:r w:rsidR="00CB1DA9">
                <w:rPr>
                  <w:kern w:val="0"/>
                  <w:szCs w:val="24"/>
                </w:rPr>
                <w:t xml:space="preserve">the County </w:t>
              </w:r>
              <w:r w:rsidR="00CB1DA9" w:rsidRPr="00CB1DA9">
                <w:rPr>
                  <w:kern w:val="0"/>
                  <w:szCs w:val="24"/>
                </w:rPr>
                <w:t>is a</w:t>
              </w:r>
              <w:r w:rsidR="00CB1DA9">
                <w:rPr>
                  <w:kern w:val="0"/>
                  <w:szCs w:val="24"/>
                </w:rPr>
                <w:t xml:space="preserve"> </w:t>
              </w:r>
              <w:r w:rsidR="00CB1DA9" w:rsidRPr="00CB1DA9">
                <w:rPr>
                  <w:kern w:val="0"/>
                  <w:szCs w:val="24"/>
                </w:rPr>
                <w:t>welcoming community and a place of trust and safety for all immigrants</w:t>
              </w:r>
              <w:r w:rsidR="00CB1DA9">
                <w:rPr>
                  <w:kern w:val="0"/>
                  <w:szCs w:val="24"/>
                </w:rPr>
                <w:t xml:space="preserve"> and</w:t>
              </w:r>
              <w:r w:rsidR="00B45F11">
                <w:rPr>
                  <w:kern w:val="0"/>
                  <w:szCs w:val="24"/>
                </w:rPr>
                <w:t xml:space="preserve"> ordering that:</w:t>
              </w:r>
            </w:p>
            <w:p w14:paraId="4AFDEDEE" w14:textId="7FD075AD" w:rsidR="00B45F11" w:rsidRPr="00475247" w:rsidRDefault="00B45F11" w:rsidP="00475247">
              <w:pPr>
                <w:pStyle w:val="ListParagraph"/>
                <w:keepLines/>
                <w:widowControl w:val="0"/>
                <w:numPr>
                  <w:ilvl w:val="0"/>
                  <w:numId w:val="41"/>
                </w:numPr>
                <w:autoSpaceDE w:val="0"/>
                <w:autoSpaceDN w:val="0"/>
                <w:adjustRightInd w:val="0"/>
                <w:spacing w:after="0" w:line="240" w:lineRule="auto"/>
                <w:rPr>
                  <w:kern w:val="0"/>
                  <w:szCs w:val="24"/>
                </w:rPr>
              </w:pPr>
              <w:r w:rsidRPr="00475247">
                <w:rPr>
                  <w:rFonts w:ascii="Arial" w:hAnsi="Arial" w:cs="Arial"/>
                  <w:kern w:val="0"/>
                  <w:sz w:val="24"/>
                  <w:szCs w:val="24"/>
                </w:rPr>
                <w:t xml:space="preserve">Santa Cruz County resources </w:t>
              </w:r>
              <w:r w:rsidRPr="00B45F11">
                <w:rPr>
                  <w:rFonts w:ascii="Arial" w:hAnsi="Arial" w:cs="Arial"/>
                  <w:kern w:val="0"/>
                  <w:sz w:val="24"/>
                  <w:szCs w:val="24"/>
                </w:rPr>
                <w:t>are not</w:t>
              </w:r>
              <w:r w:rsidRPr="00475247">
                <w:rPr>
                  <w:rFonts w:ascii="Arial" w:hAnsi="Arial" w:cs="Arial"/>
                  <w:kern w:val="0"/>
                  <w:sz w:val="24"/>
                  <w:szCs w:val="24"/>
                </w:rPr>
                <w:t xml:space="preserve"> used to enforce federal</w:t>
              </w:r>
              <w:r w:rsidRPr="00B45F11">
                <w:rPr>
                  <w:rFonts w:ascii="Arial" w:hAnsi="Arial" w:cs="Arial"/>
                  <w:kern w:val="0"/>
                  <w:sz w:val="24"/>
                  <w:szCs w:val="24"/>
                </w:rPr>
                <w:t xml:space="preserve"> </w:t>
              </w:r>
              <w:r w:rsidRPr="00475247">
                <w:rPr>
                  <w:rFonts w:ascii="Arial" w:hAnsi="Arial" w:cs="Arial"/>
                  <w:kern w:val="0"/>
                  <w:sz w:val="24"/>
                  <w:szCs w:val="24"/>
                </w:rPr>
                <w:t>immigration law that targets individuals simply based on their immigration</w:t>
              </w:r>
              <w:r w:rsidRPr="00B45F11">
                <w:rPr>
                  <w:rFonts w:ascii="Arial" w:hAnsi="Arial" w:cs="Arial"/>
                  <w:kern w:val="0"/>
                  <w:sz w:val="24"/>
                  <w:szCs w:val="24"/>
                </w:rPr>
                <w:t xml:space="preserve"> </w:t>
              </w:r>
              <w:r w:rsidRPr="00475247">
                <w:rPr>
                  <w:rFonts w:ascii="Arial" w:hAnsi="Arial" w:cs="Arial"/>
                  <w:kern w:val="0"/>
                  <w:sz w:val="24"/>
                  <w:szCs w:val="24"/>
                </w:rPr>
                <w:t>status, gather or disseminate information regarding the immigration status</w:t>
              </w:r>
              <w:r w:rsidRPr="00B45F11">
                <w:rPr>
                  <w:rFonts w:ascii="Arial" w:hAnsi="Arial" w:cs="Arial"/>
                  <w:kern w:val="0"/>
                  <w:sz w:val="24"/>
                  <w:szCs w:val="24"/>
                </w:rPr>
                <w:t xml:space="preserve"> </w:t>
              </w:r>
              <w:r w:rsidRPr="00475247">
                <w:rPr>
                  <w:rFonts w:ascii="Arial" w:hAnsi="Arial" w:cs="Arial"/>
                  <w:kern w:val="0"/>
                  <w:sz w:val="24"/>
                  <w:szCs w:val="24"/>
                </w:rPr>
                <w:t>of individuals, or collect personal information unless explicitly required by</w:t>
              </w:r>
              <w:r w:rsidRPr="00B45F11">
                <w:rPr>
                  <w:rFonts w:ascii="Arial" w:hAnsi="Arial" w:cs="Arial"/>
                  <w:kern w:val="0"/>
                  <w:sz w:val="24"/>
                  <w:szCs w:val="24"/>
                </w:rPr>
                <w:t xml:space="preserve"> </w:t>
              </w:r>
              <w:r>
                <w:rPr>
                  <w:rFonts w:ascii="Arial" w:hAnsi="Arial" w:cs="Arial"/>
                  <w:kern w:val="0"/>
                  <w:sz w:val="24"/>
                  <w:szCs w:val="24"/>
                </w:rPr>
                <w:t>f</w:t>
              </w:r>
              <w:r w:rsidRPr="00475247">
                <w:rPr>
                  <w:rFonts w:ascii="Arial" w:hAnsi="Arial" w:cs="Arial"/>
                  <w:kern w:val="0"/>
                  <w:sz w:val="24"/>
                  <w:szCs w:val="24"/>
                </w:rPr>
                <w:t xml:space="preserve">ederal or </w:t>
              </w:r>
              <w:r>
                <w:rPr>
                  <w:rFonts w:ascii="Arial" w:hAnsi="Arial" w:cs="Arial"/>
                  <w:kern w:val="0"/>
                  <w:sz w:val="24"/>
                  <w:szCs w:val="24"/>
                </w:rPr>
                <w:t>s</w:t>
              </w:r>
              <w:r w:rsidRPr="00475247">
                <w:rPr>
                  <w:rFonts w:ascii="Arial" w:hAnsi="Arial" w:cs="Arial"/>
                  <w:kern w:val="0"/>
                  <w:sz w:val="24"/>
                  <w:szCs w:val="24"/>
                </w:rPr>
                <w:t>tate statute, regulation, or court decision; and</w:t>
              </w:r>
            </w:p>
            <w:p w14:paraId="1FC254C4" w14:textId="2B55CB49" w:rsidR="002E79A5" w:rsidRPr="00475247" w:rsidRDefault="00CB1DA9" w:rsidP="00475247">
              <w:pPr>
                <w:pStyle w:val="ListParagraph"/>
                <w:keepLines/>
                <w:widowControl w:val="0"/>
                <w:numPr>
                  <w:ilvl w:val="0"/>
                  <w:numId w:val="41"/>
                </w:numPr>
                <w:autoSpaceDE w:val="0"/>
                <w:autoSpaceDN w:val="0"/>
                <w:adjustRightInd w:val="0"/>
                <w:spacing w:after="0" w:line="240" w:lineRule="auto"/>
                <w:rPr>
                  <w:kern w:val="0"/>
                  <w:szCs w:val="24"/>
                </w:rPr>
              </w:pPr>
              <w:r w:rsidRPr="00475247">
                <w:rPr>
                  <w:rFonts w:ascii="Arial" w:hAnsi="Arial" w:cs="Arial"/>
                  <w:kern w:val="0"/>
                  <w:sz w:val="24"/>
                  <w:szCs w:val="24"/>
                </w:rPr>
                <w:t xml:space="preserve">County </w:t>
              </w:r>
              <w:r w:rsidR="00A0582C" w:rsidRPr="00475247">
                <w:rPr>
                  <w:rFonts w:ascii="Arial" w:hAnsi="Arial" w:cs="Arial"/>
                  <w:kern w:val="0"/>
                  <w:sz w:val="24"/>
                  <w:szCs w:val="24"/>
                </w:rPr>
                <w:t xml:space="preserve">departments review their confidentiality policies </w:t>
              </w:r>
              <w:r w:rsidRPr="00475247">
                <w:rPr>
                  <w:rFonts w:ascii="Arial" w:hAnsi="Arial" w:cs="Arial"/>
                  <w:kern w:val="0"/>
                  <w:sz w:val="24"/>
                  <w:szCs w:val="24"/>
                </w:rPr>
                <w:t>to prevent eligible individuals from being discouraged from seeking services or engaging with County resources based on immigration status</w:t>
              </w:r>
              <w:r w:rsidR="00A51737" w:rsidRPr="00475247">
                <w:rPr>
                  <w:rFonts w:ascii="Arial" w:hAnsi="Arial" w:cs="Arial"/>
                  <w:kern w:val="0"/>
                  <w:sz w:val="24"/>
                  <w:szCs w:val="24"/>
                </w:rPr>
                <w:t xml:space="preserve">.  </w:t>
              </w:r>
              <w:r w:rsidR="00A0582C" w:rsidRPr="00475247">
                <w:rPr>
                  <w:rFonts w:ascii="Arial" w:hAnsi="Arial" w:cs="Arial"/>
                  <w:kern w:val="0"/>
                  <w:sz w:val="24"/>
                  <w:szCs w:val="24"/>
                </w:rPr>
                <w:t xml:space="preserve"> </w:t>
              </w:r>
            </w:p>
            <w:p w14:paraId="0D76B900" w14:textId="77777777" w:rsidR="007544B0" w:rsidRPr="007D4E43" w:rsidRDefault="007544B0" w:rsidP="00EB69E0">
              <w:pPr>
                <w:keepLines/>
                <w:widowControl w:val="0"/>
                <w:autoSpaceDE w:val="0"/>
                <w:autoSpaceDN w:val="0"/>
                <w:adjustRightInd w:val="0"/>
                <w:spacing w:after="0"/>
                <w:rPr>
                  <w:kern w:val="0"/>
                  <w:szCs w:val="24"/>
                </w:rPr>
              </w:pPr>
            </w:p>
            <w:p w14:paraId="58E5107B" w14:textId="1FC29AF9" w:rsidR="00E42DA2" w:rsidRPr="007D4E43" w:rsidRDefault="00B45F11" w:rsidP="00EB69E0">
              <w:pPr>
                <w:keepLines/>
                <w:widowControl w:val="0"/>
                <w:autoSpaceDE w:val="0"/>
                <w:autoSpaceDN w:val="0"/>
                <w:adjustRightInd w:val="0"/>
                <w:spacing w:after="0"/>
                <w:rPr>
                  <w:kern w:val="0"/>
                  <w:szCs w:val="24"/>
                </w:rPr>
              </w:pPr>
              <w:r>
                <w:rPr>
                  <w:kern w:val="0"/>
                  <w:szCs w:val="24"/>
                </w:rPr>
                <w:t xml:space="preserve">Pursuant to this resolution, </w:t>
              </w:r>
              <w:r w:rsidR="00E42DA2" w:rsidRPr="007D4E43">
                <w:rPr>
                  <w:kern w:val="0"/>
                  <w:szCs w:val="24"/>
                </w:rPr>
                <w:t xml:space="preserve">County staff do not inquire into an individual’s immigration status for immigration enforcement purposes. County staff avoid inquiring into immigration status unless it is legally </w:t>
              </w:r>
              <w:r w:rsidR="00922554">
                <w:rPr>
                  <w:kern w:val="0"/>
                  <w:szCs w:val="24"/>
                </w:rPr>
                <w:t>required</w:t>
              </w:r>
              <w:r w:rsidR="00064363">
                <w:rPr>
                  <w:kern w:val="0"/>
                  <w:szCs w:val="24"/>
                </w:rPr>
                <w:t xml:space="preserve"> and/or used </w:t>
              </w:r>
              <w:r w:rsidR="00E42DA2" w:rsidRPr="007D4E43">
                <w:rPr>
                  <w:kern w:val="0"/>
                  <w:szCs w:val="24"/>
                </w:rPr>
                <w:t xml:space="preserve">to </w:t>
              </w:r>
              <w:r w:rsidR="0009143D" w:rsidRPr="007D4E43">
                <w:rPr>
                  <w:kern w:val="0"/>
                  <w:szCs w:val="24"/>
                </w:rPr>
                <w:t>provide services</w:t>
              </w:r>
              <w:r w:rsidR="00064363">
                <w:rPr>
                  <w:kern w:val="0"/>
                  <w:szCs w:val="24"/>
                </w:rPr>
                <w:t xml:space="preserve"> addressing </w:t>
              </w:r>
              <w:r w:rsidR="00064363" w:rsidRPr="00064363">
                <w:rPr>
                  <w:kern w:val="0"/>
                  <w:szCs w:val="24"/>
                </w:rPr>
                <w:t>unique challenges, needs and goals</w:t>
              </w:r>
              <w:r w:rsidR="00E42DA2" w:rsidRPr="007D4E43">
                <w:rPr>
                  <w:kern w:val="0"/>
                  <w:szCs w:val="24"/>
                </w:rPr>
                <w:t>. When such information must be collected, staff explain how it will be used and protected under applicable confidentiality laws.</w:t>
              </w:r>
            </w:p>
            <w:p w14:paraId="4DA78C61" w14:textId="77777777" w:rsidR="002E79A5" w:rsidRPr="007D4E43" w:rsidRDefault="002E79A5" w:rsidP="00EB69E0">
              <w:pPr>
                <w:keepLines/>
                <w:widowControl w:val="0"/>
                <w:autoSpaceDE w:val="0"/>
                <w:autoSpaceDN w:val="0"/>
                <w:adjustRightInd w:val="0"/>
                <w:spacing w:after="0"/>
                <w:rPr>
                  <w:kern w:val="0"/>
                  <w:szCs w:val="24"/>
                </w:rPr>
              </w:pPr>
            </w:p>
            <w:p w14:paraId="6DDBB6F5" w14:textId="2E8AD82D" w:rsidR="002E79A5" w:rsidRPr="007D4E43" w:rsidRDefault="002E79A5" w:rsidP="00EB69E0">
              <w:pPr>
                <w:keepLines/>
                <w:widowControl w:val="0"/>
                <w:autoSpaceDE w:val="0"/>
                <w:autoSpaceDN w:val="0"/>
                <w:adjustRightInd w:val="0"/>
                <w:spacing w:after="0"/>
                <w:rPr>
                  <w:szCs w:val="24"/>
                </w:rPr>
              </w:pPr>
              <w:r w:rsidRPr="007D4E43">
                <w:rPr>
                  <w:kern w:val="0"/>
                  <w:szCs w:val="24"/>
                </w:rPr>
                <w:t xml:space="preserve">Many Santa Cruz residents expressed particular concern about the possibility that data collected by Automatic License Plate Reader (ALPR) cameras – such as FLOCK cameras – is being shared with the </w:t>
              </w:r>
              <w:r w:rsidR="00B45F11">
                <w:rPr>
                  <w:kern w:val="0"/>
                  <w:szCs w:val="24"/>
                </w:rPr>
                <w:t>f</w:t>
              </w:r>
              <w:r w:rsidRPr="007D4E43">
                <w:rPr>
                  <w:kern w:val="0"/>
                  <w:szCs w:val="24"/>
                </w:rPr>
                <w:t xml:space="preserve">ederal government. The County of Santa Cruz does not utilize ALPR cameras within its jurisdictional boundaries. However, the Sheriff’s Office does have access to a </w:t>
              </w:r>
              <w:r w:rsidRPr="00F0693B">
                <w:rPr>
                  <w:kern w:val="0"/>
                  <w:szCs w:val="24"/>
                </w:rPr>
                <w:t>state intelligence center that includes data collected by ALPRs in other districts, including cities within Santa Cruz County. The data accessed through the state intelligence center</w:t>
              </w:r>
              <w:r w:rsidRPr="007D4E43">
                <w:rPr>
                  <w:kern w:val="0"/>
                  <w:szCs w:val="24"/>
                </w:rPr>
                <w:t xml:space="preserve"> is subject to the restrictions imposed by California Senate Bill 54, which prohibits sharing ALPR data with federal authorities,</w:t>
              </w:r>
              <w:r w:rsidRPr="008F350D">
                <w:rPr>
                  <w:kern w:val="0"/>
                  <w:szCs w:val="24"/>
                </w:rPr>
                <w:t xml:space="preserve"> </w:t>
              </w:r>
              <w:r w:rsidR="00F0693B">
                <w:rPr>
                  <w:kern w:val="0"/>
                  <w:szCs w:val="24"/>
                </w:rPr>
                <w:t>for</w:t>
              </w:r>
              <w:r w:rsidRPr="008F350D">
                <w:rPr>
                  <w:kern w:val="0"/>
                  <w:szCs w:val="24"/>
                </w:rPr>
                <w:t xml:space="preserve"> immigration enforcement</w:t>
              </w:r>
              <w:r w:rsidR="00F0693B">
                <w:rPr>
                  <w:kern w:val="0"/>
                  <w:szCs w:val="24"/>
                </w:rPr>
                <w:t xml:space="preserve"> purposes</w:t>
              </w:r>
              <w:r w:rsidR="00E42DA2" w:rsidRPr="007D4E43">
                <w:rPr>
                  <w:kern w:val="0"/>
                  <w:szCs w:val="24"/>
                </w:rPr>
                <w:t>.</w:t>
              </w:r>
              <w:r w:rsidRPr="007D4E43">
                <w:rPr>
                  <w:kern w:val="0"/>
                  <w:szCs w:val="24"/>
                </w:rPr>
                <w:t xml:space="preserve"> </w:t>
              </w:r>
              <w:r w:rsidR="00E42DA2" w:rsidRPr="007D4E43">
                <w:rPr>
                  <w:kern w:val="0"/>
                  <w:szCs w:val="24"/>
                </w:rPr>
                <w:t>A</w:t>
              </w:r>
              <w:r w:rsidRPr="007D4E43">
                <w:rPr>
                  <w:kern w:val="0"/>
                  <w:szCs w:val="24"/>
                </w:rPr>
                <w:t>ccess to the data by the Santa Cruz County Sheriff’s Office is strictly limited to a right-to-know basis directly related to investigations.</w:t>
              </w:r>
            </w:p>
            <w:p w14:paraId="2106B5D0" w14:textId="77777777" w:rsidR="002E79A5" w:rsidRPr="007D4E43" w:rsidRDefault="002E79A5" w:rsidP="00EB69E0">
              <w:pPr>
                <w:keepLines/>
                <w:widowControl w:val="0"/>
                <w:autoSpaceDE w:val="0"/>
                <w:autoSpaceDN w:val="0"/>
                <w:adjustRightInd w:val="0"/>
                <w:spacing w:after="0"/>
                <w:rPr>
                  <w:kern w:val="0"/>
                  <w:szCs w:val="24"/>
                </w:rPr>
              </w:pPr>
            </w:p>
            <w:p w14:paraId="75DFD0AB" w14:textId="77777777" w:rsidR="000661ED" w:rsidRDefault="000661ED" w:rsidP="00EB69E0">
              <w:pPr>
                <w:keepLines/>
                <w:widowControl w:val="0"/>
                <w:autoSpaceDE w:val="0"/>
                <w:autoSpaceDN w:val="0"/>
                <w:adjustRightInd w:val="0"/>
                <w:spacing w:after="0"/>
                <w:rPr>
                  <w:kern w:val="0"/>
                  <w:szCs w:val="24"/>
                </w:rPr>
              </w:pPr>
              <w:r w:rsidRPr="000661ED">
                <w:rPr>
                  <w:kern w:val="0"/>
                  <w:szCs w:val="24"/>
                </w:rPr>
                <w:t xml:space="preserve">Dado </w:t>
              </w:r>
              <w:proofErr w:type="spellStart"/>
              <w:r w:rsidRPr="000661ED">
                <w:rPr>
                  <w:kern w:val="0"/>
                  <w:szCs w:val="24"/>
                </w:rPr>
                <w:t>el</w:t>
              </w:r>
              <w:proofErr w:type="spellEnd"/>
              <w:r w:rsidRPr="000661ED">
                <w:rPr>
                  <w:kern w:val="0"/>
                  <w:szCs w:val="24"/>
                </w:rPr>
                <w:t xml:space="preserve"> </w:t>
              </w:r>
              <w:proofErr w:type="spellStart"/>
              <w:r w:rsidRPr="000661ED">
                <w:rPr>
                  <w:kern w:val="0"/>
                  <w:szCs w:val="24"/>
                </w:rPr>
                <w:t>nivel</w:t>
              </w:r>
              <w:proofErr w:type="spellEnd"/>
              <w:r w:rsidRPr="000661ED">
                <w:rPr>
                  <w:kern w:val="0"/>
                  <w:szCs w:val="24"/>
                </w:rPr>
                <w:t xml:space="preserve"> de </w:t>
              </w:r>
              <w:proofErr w:type="spellStart"/>
              <w:r w:rsidRPr="000661ED">
                <w:rPr>
                  <w:kern w:val="0"/>
                  <w:szCs w:val="24"/>
                </w:rPr>
                <w:t>preocupación</w:t>
              </w:r>
              <w:proofErr w:type="spellEnd"/>
              <w:r w:rsidRPr="000661ED">
                <w:rPr>
                  <w:kern w:val="0"/>
                  <w:szCs w:val="24"/>
                </w:rPr>
                <w:t xml:space="preserve"> </w:t>
              </w:r>
              <w:proofErr w:type="spellStart"/>
              <w:r w:rsidRPr="000661ED">
                <w:rPr>
                  <w:kern w:val="0"/>
                  <w:szCs w:val="24"/>
                </w:rPr>
                <w:t>sobre</w:t>
              </w:r>
              <w:proofErr w:type="spellEnd"/>
              <w:r w:rsidRPr="000661ED">
                <w:rPr>
                  <w:kern w:val="0"/>
                  <w:szCs w:val="24"/>
                </w:rPr>
                <w:t xml:space="preserve"> </w:t>
              </w:r>
              <w:proofErr w:type="spellStart"/>
              <w:r w:rsidRPr="000661ED">
                <w:rPr>
                  <w:kern w:val="0"/>
                  <w:szCs w:val="24"/>
                </w:rPr>
                <w:t>cómo</w:t>
              </w:r>
              <w:proofErr w:type="spellEnd"/>
              <w:r w:rsidRPr="000661ED">
                <w:rPr>
                  <w:kern w:val="0"/>
                  <w:szCs w:val="24"/>
                </w:rPr>
                <w:t xml:space="preserve"> las </w:t>
              </w:r>
              <w:proofErr w:type="spellStart"/>
              <w:r w:rsidRPr="000661ED">
                <w:rPr>
                  <w:kern w:val="0"/>
                  <w:szCs w:val="24"/>
                </w:rPr>
                <w:t>fuerzas</w:t>
              </w:r>
              <w:proofErr w:type="spellEnd"/>
              <w:r w:rsidRPr="000661ED">
                <w:rPr>
                  <w:kern w:val="0"/>
                  <w:szCs w:val="24"/>
                </w:rPr>
                <w:t xml:space="preserve"> del </w:t>
              </w:r>
              <w:proofErr w:type="spellStart"/>
              <w:r w:rsidRPr="000661ED">
                <w:rPr>
                  <w:kern w:val="0"/>
                  <w:szCs w:val="24"/>
                </w:rPr>
                <w:t>orden</w:t>
              </w:r>
              <w:proofErr w:type="spellEnd"/>
              <w:r w:rsidRPr="000661ED">
                <w:rPr>
                  <w:kern w:val="0"/>
                  <w:szCs w:val="24"/>
                </w:rPr>
                <w:t xml:space="preserve"> </w:t>
              </w:r>
              <w:proofErr w:type="spellStart"/>
              <w:r w:rsidRPr="000661ED">
                <w:rPr>
                  <w:kern w:val="0"/>
                  <w:szCs w:val="24"/>
                </w:rPr>
                <w:t>están</w:t>
              </w:r>
              <w:proofErr w:type="spellEnd"/>
              <w:r w:rsidRPr="000661ED">
                <w:rPr>
                  <w:kern w:val="0"/>
                  <w:szCs w:val="24"/>
                </w:rPr>
                <w:t xml:space="preserve"> </w:t>
              </w:r>
              <w:proofErr w:type="spellStart"/>
              <w:r w:rsidRPr="000661ED">
                <w:rPr>
                  <w:kern w:val="0"/>
                  <w:szCs w:val="24"/>
                </w:rPr>
                <w:t>utilizando</w:t>
              </w:r>
              <w:proofErr w:type="spellEnd"/>
              <w:r w:rsidRPr="000661ED">
                <w:rPr>
                  <w:kern w:val="0"/>
                  <w:szCs w:val="24"/>
                </w:rPr>
                <w:t xml:space="preserve"> </w:t>
              </w:r>
              <w:proofErr w:type="spellStart"/>
              <w:r w:rsidRPr="000661ED">
                <w:rPr>
                  <w:kern w:val="0"/>
                  <w:szCs w:val="24"/>
                </w:rPr>
                <w:t>los</w:t>
              </w:r>
              <w:proofErr w:type="spellEnd"/>
              <w:r w:rsidRPr="000661ED">
                <w:rPr>
                  <w:kern w:val="0"/>
                  <w:szCs w:val="24"/>
                </w:rPr>
                <w:t xml:space="preserve"> </w:t>
              </w:r>
              <w:proofErr w:type="spellStart"/>
              <w:r w:rsidRPr="000661ED">
                <w:rPr>
                  <w:kern w:val="0"/>
                  <w:szCs w:val="24"/>
                </w:rPr>
                <w:t>datos</w:t>
              </w:r>
              <w:proofErr w:type="spellEnd"/>
              <w:r w:rsidRPr="000661ED">
                <w:rPr>
                  <w:kern w:val="0"/>
                  <w:szCs w:val="24"/>
                </w:rPr>
                <w:t xml:space="preserve"> —</w:t>
              </w:r>
              <w:proofErr w:type="spellStart"/>
              <w:r w:rsidRPr="000661ED">
                <w:rPr>
                  <w:kern w:val="0"/>
                  <w:szCs w:val="24"/>
                </w:rPr>
                <w:t>ya</w:t>
              </w:r>
              <w:proofErr w:type="spellEnd"/>
              <w:r w:rsidRPr="000661ED">
                <w:rPr>
                  <w:kern w:val="0"/>
                  <w:szCs w:val="24"/>
                </w:rPr>
                <w:t xml:space="preserve"> </w:t>
              </w:r>
              <w:proofErr w:type="spellStart"/>
              <w:r w:rsidRPr="000661ED">
                <w:rPr>
                  <w:kern w:val="0"/>
                  <w:szCs w:val="24"/>
                </w:rPr>
                <w:t>sean</w:t>
              </w:r>
              <w:proofErr w:type="spellEnd"/>
              <w:r w:rsidRPr="000661ED">
                <w:rPr>
                  <w:kern w:val="0"/>
                  <w:szCs w:val="24"/>
                </w:rPr>
                <w:t xml:space="preserve"> </w:t>
              </w:r>
              <w:proofErr w:type="spellStart"/>
              <w:r w:rsidRPr="000661ED">
                <w:rPr>
                  <w:kern w:val="0"/>
                  <w:szCs w:val="24"/>
                </w:rPr>
                <w:t>creados</w:t>
              </w:r>
              <w:proofErr w:type="spellEnd"/>
              <w:r w:rsidRPr="000661ED">
                <w:rPr>
                  <w:kern w:val="0"/>
                  <w:szCs w:val="24"/>
                </w:rPr>
                <w:t xml:space="preserve"> </w:t>
              </w:r>
              <w:proofErr w:type="spellStart"/>
              <w:r w:rsidRPr="000661ED">
                <w:rPr>
                  <w:kern w:val="0"/>
                  <w:szCs w:val="24"/>
                </w:rPr>
                <w:t>por</w:t>
              </w:r>
              <w:proofErr w:type="spellEnd"/>
              <w:r w:rsidRPr="000661ED">
                <w:rPr>
                  <w:kern w:val="0"/>
                  <w:szCs w:val="24"/>
                </w:rPr>
                <w:t xml:space="preserve"> </w:t>
              </w:r>
              <w:proofErr w:type="spellStart"/>
              <w:r w:rsidRPr="000661ED">
                <w:rPr>
                  <w:kern w:val="0"/>
                  <w:szCs w:val="24"/>
                </w:rPr>
                <w:t>el</w:t>
              </w:r>
              <w:proofErr w:type="spellEnd"/>
              <w:r w:rsidRPr="000661ED">
                <w:rPr>
                  <w:kern w:val="0"/>
                  <w:szCs w:val="24"/>
                </w:rPr>
                <w:t xml:space="preserve"> Condado o no—, la </w:t>
              </w:r>
              <w:proofErr w:type="spellStart"/>
              <w:r w:rsidRPr="000661ED">
                <w:rPr>
                  <w:kern w:val="0"/>
                  <w:szCs w:val="24"/>
                </w:rPr>
                <w:t>Directora</w:t>
              </w:r>
              <w:proofErr w:type="spellEnd"/>
              <w:r w:rsidRPr="000661ED">
                <w:rPr>
                  <w:kern w:val="0"/>
                  <w:szCs w:val="24"/>
                </w:rPr>
                <w:t xml:space="preserve"> Ejecutiva del Condado ha </w:t>
              </w:r>
              <w:proofErr w:type="spellStart"/>
              <w:r w:rsidRPr="000661ED">
                <w:rPr>
                  <w:kern w:val="0"/>
                  <w:szCs w:val="24"/>
                </w:rPr>
                <w:t>solicitado</w:t>
              </w:r>
              <w:proofErr w:type="spellEnd"/>
              <w:r w:rsidRPr="000661ED">
                <w:rPr>
                  <w:kern w:val="0"/>
                  <w:szCs w:val="24"/>
                </w:rPr>
                <w:t xml:space="preserve"> </w:t>
              </w:r>
              <w:proofErr w:type="spellStart"/>
              <w:r w:rsidRPr="000661ED">
                <w:rPr>
                  <w:kern w:val="0"/>
                  <w:szCs w:val="24"/>
                </w:rPr>
                <w:t>que</w:t>
              </w:r>
              <w:proofErr w:type="spellEnd"/>
              <w:r w:rsidRPr="000661ED">
                <w:rPr>
                  <w:kern w:val="0"/>
                  <w:szCs w:val="24"/>
                </w:rPr>
                <w:t xml:space="preserve"> </w:t>
              </w:r>
              <w:proofErr w:type="spellStart"/>
              <w:r w:rsidRPr="000661ED">
                <w:rPr>
                  <w:kern w:val="0"/>
                  <w:szCs w:val="24"/>
                </w:rPr>
                <w:t>nuestro</w:t>
              </w:r>
              <w:proofErr w:type="spellEnd"/>
              <w:r w:rsidRPr="000661ED">
                <w:rPr>
                  <w:kern w:val="0"/>
                  <w:szCs w:val="24"/>
                </w:rPr>
                <w:t xml:space="preserve"> Inspector General </w:t>
              </w:r>
              <w:proofErr w:type="spellStart"/>
              <w:r w:rsidRPr="000661ED">
                <w:rPr>
                  <w:kern w:val="0"/>
                  <w:szCs w:val="24"/>
                </w:rPr>
                <w:t>realice</w:t>
              </w:r>
              <w:proofErr w:type="spellEnd"/>
              <w:r w:rsidRPr="000661ED">
                <w:rPr>
                  <w:kern w:val="0"/>
                  <w:szCs w:val="24"/>
                </w:rPr>
                <w:t xml:space="preserve"> </w:t>
              </w:r>
              <w:proofErr w:type="spellStart"/>
              <w:r w:rsidRPr="000661ED">
                <w:rPr>
                  <w:kern w:val="0"/>
                  <w:szCs w:val="24"/>
                </w:rPr>
                <w:t>una</w:t>
              </w:r>
              <w:proofErr w:type="spellEnd"/>
              <w:r w:rsidRPr="000661ED">
                <w:rPr>
                  <w:kern w:val="0"/>
                  <w:szCs w:val="24"/>
                </w:rPr>
                <w:t xml:space="preserve"> </w:t>
              </w:r>
              <w:proofErr w:type="spellStart"/>
              <w:r w:rsidRPr="000661ED">
                <w:rPr>
                  <w:kern w:val="0"/>
                  <w:szCs w:val="24"/>
                </w:rPr>
                <w:t>auditoría</w:t>
              </w:r>
              <w:proofErr w:type="spellEnd"/>
              <w:r w:rsidRPr="000661ED">
                <w:rPr>
                  <w:kern w:val="0"/>
                  <w:szCs w:val="24"/>
                </w:rPr>
                <w:t xml:space="preserve"> de las </w:t>
              </w:r>
              <w:proofErr w:type="spellStart"/>
              <w:r w:rsidRPr="000661ED">
                <w:rPr>
                  <w:kern w:val="0"/>
                  <w:szCs w:val="24"/>
                </w:rPr>
                <w:t>políticas</w:t>
              </w:r>
              <w:proofErr w:type="spellEnd"/>
              <w:r w:rsidRPr="000661ED">
                <w:rPr>
                  <w:kern w:val="0"/>
                  <w:szCs w:val="24"/>
                </w:rPr>
                <w:t xml:space="preserve"> de la </w:t>
              </w:r>
              <w:proofErr w:type="spellStart"/>
              <w:r w:rsidRPr="000661ED">
                <w:rPr>
                  <w:kern w:val="0"/>
                  <w:szCs w:val="24"/>
                </w:rPr>
                <w:t>Oficina</w:t>
              </w:r>
              <w:proofErr w:type="spellEnd"/>
              <w:r w:rsidRPr="000661ED">
                <w:rPr>
                  <w:kern w:val="0"/>
                  <w:szCs w:val="24"/>
                </w:rPr>
                <w:t xml:space="preserve"> del Sheriff </w:t>
              </w:r>
              <w:proofErr w:type="spellStart"/>
              <w:r w:rsidRPr="000661ED">
                <w:rPr>
                  <w:kern w:val="0"/>
                  <w:szCs w:val="24"/>
                </w:rPr>
                <w:t>relacionadas</w:t>
              </w:r>
              <w:proofErr w:type="spellEnd"/>
              <w:r w:rsidRPr="000661ED">
                <w:rPr>
                  <w:kern w:val="0"/>
                  <w:szCs w:val="24"/>
                </w:rPr>
                <w:t xml:space="preserve"> con </w:t>
              </w:r>
              <w:proofErr w:type="spellStart"/>
              <w:r w:rsidRPr="000661ED">
                <w:rPr>
                  <w:kern w:val="0"/>
                  <w:szCs w:val="24"/>
                </w:rPr>
                <w:t>el</w:t>
              </w:r>
              <w:proofErr w:type="spellEnd"/>
              <w:r w:rsidRPr="000661ED">
                <w:rPr>
                  <w:kern w:val="0"/>
                  <w:szCs w:val="24"/>
                </w:rPr>
                <w:t xml:space="preserve"> </w:t>
              </w:r>
              <w:proofErr w:type="spellStart"/>
              <w:r w:rsidRPr="000661ED">
                <w:rPr>
                  <w:kern w:val="0"/>
                  <w:szCs w:val="24"/>
                </w:rPr>
                <w:t>acceso</w:t>
              </w:r>
              <w:proofErr w:type="spellEnd"/>
              <w:r w:rsidRPr="000661ED">
                <w:rPr>
                  <w:kern w:val="0"/>
                  <w:szCs w:val="24"/>
                </w:rPr>
                <w:t xml:space="preserve"> al </w:t>
              </w:r>
              <w:proofErr w:type="spellStart"/>
              <w:r w:rsidRPr="000661ED">
                <w:rPr>
                  <w:kern w:val="0"/>
                  <w:szCs w:val="24"/>
                </w:rPr>
                <w:t>centro</w:t>
              </w:r>
              <w:proofErr w:type="spellEnd"/>
              <w:r w:rsidRPr="000661ED">
                <w:rPr>
                  <w:kern w:val="0"/>
                  <w:szCs w:val="24"/>
                </w:rPr>
                <w:t xml:space="preserve"> </w:t>
              </w:r>
              <w:proofErr w:type="spellStart"/>
              <w:r w:rsidRPr="000661ED">
                <w:rPr>
                  <w:kern w:val="0"/>
                  <w:szCs w:val="24"/>
                </w:rPr>
                <w:t>estatal</w:t>
              </w:r>
              <w:proofErr w:type="spellEnd"/>
              <w:r w:rsidRPr="000661ED">
                <w:rPr>
                  <w:kern w:val="0"/>
                  <w:szCs w:val="24"/>
                </w:rPr>
                <w:t xml:space="preserve"> de </w:t>
              </w:r>
              <w:proofErr w:type="spellStart"/>
              <w:r w:rsidRPr="000661ED">
                <w:rPr>
                  <w:kern w:val="0"/>
                  <w:szCs w:val="24"/>
                </w:rPr>
                <w:t>inteligencia</w:t>
              </w:r>
              <w:proofErr w:type="spellEnd"/>
              <w:r w:rsidRPr="000661ED">
                <w:rPr>
                  <w:kern w:val="0"/>
                  <w:szCs w:val="24"/>
                </w:rPr>
                <w:t xml:space="preserve"> y </w:t>
              </w:r>
              <w:proofErr w:type="spellStart"/>
              <w:r w:rsidRPr="000661ED">
                <w:rPr>
                  <w:kern w:val="0"/>
                  <w:szCs w:val="24"/>
                </w:rPr>
                <w:t>el</w:t>
              </w:r>
              <w:proofErr w:type="spellEnd"/>
              <w:r w:rsidRPr="000661ED">
                <w:rPr>
                  <w:kern w:val="0"/>
                  <w:szCs w:val="24"/>
                </w:rPr>
                <w:t xml:space="preserve"> </w:t>
              </w:r>
              <w:proofErr w:type="spellStart"/>
              <w:r w:rsidRPr="000661ED">
                <w:rPr>
                  <w:kern w:val="0"/>
                  <w:szCs w:val="24"/>
                </w:rPr>
                <w:t>cumplimiento</w:t>
              </w:r>
              <w:proofErr w:type="spellEnd"/>
              <w:r w:rsidRPr="000661ED">
                <w:rPr>
                  <w:kern w:val="0"/>
                  <w:szCs w:val="24"/>
                </w:rPr>
                <w:t xml:space="preserve"> de </w:t>
              </w:r>
              <w:proofErr w:type="spellStart"/>
              <w:r w:rsidRPr="000661ED">
                <w:rPr>
                  <w:kern w:val="0"/>
                  <w:szCs w:val="24"/>
                </w:rPr>
                <w:t>dichas</w:t>
              </w:r>
              <w:proofErr w:type="spellEnd"/>
              <w:r w:rsidRPr="000661ED">
                <w:rPr>
                  <w:kern w:val="0"/>
                  <w:szCs w:val="24"/>
                </w:rPr>
                <w:t xml:space="preserve"> </w:t>
              </w:r>
              <w:proofErr w:type="spellStart"/>
              <w:r w:rsidRPr="000661ED">
                <w:rPr>
                  <w:kern w:val="0"/>
                  <w:szCs w:val="24"/>
                </w:rPr>
                <w:t>políticas</w:t>
              </w:r>
              <w:proofErr w:type="spellEnd"/>
              <w:r w:rsidRPr="000661ED">
                <w:rPr>
                  <w:kern w:val="0"/>
                  <w:szCs w:val="24"/>
                </w:rPr>
                <w:t xml:space="preserve">. Dicha </w:t>
              </w:r>
              <w:proofErr w:type="spellStart"/>
              <w:r w:rsidRPr="000661ED">
                <w:rPr>
                  <w:kern w:val="0"/>
                  <w:szCs w:val="24"/>
                </w:rPr>
                <w:t>auditoría</w:t>
              </w:r>
              <w:proofErr w:type="spellEnd"/>
              <w:r w:rsidRPr="000661ED">
                <w:rPr>
                  <w:kern w:val="0"/>
                  <w:szCs w:val="24"/>
                </w:rPr>
                <w:t xml:space="preserve"> se </w:t>
              </w:r>
              <w:proofErr w:type="spellStart"/>
              <w:r w:rsidRPr="000661ED">
                <w:rPr>
                  <w:kern w:val="0"/>
                  <w:szCs w:val="24"/>
                </w:rPr>
                <w:t>encuentra</w:t>
              </w:r>
              <w:proofErr w:type="spellEnd"/>
              <w:r w:rsidRPr="000661ED">
                <w:rPr>
                  <w:kern w:val="0"/>
                  <w:szCs w:val="24"/>
                </w:rPr>
                <w:t xml:space="preserve"> </w:t>
              </w:r>
              <w:proofErr w:type="spellStart"/>
              <w:r w:rsidRPr="000661ED">
                <w:rPr>
                  <w:kern w:val="0"/>
                  <w:szCs w:val="24"/>
                </w:rPr>
                <w:t>dentro</w:t>
              </w:r>
              <w:proofErr w:type="spellEnd"/>
              <w:r w:rsidRPr="000661ED">
                <w:rPr>
                  <w:kern w:val="0"/>
                  <w:szCs w:val="24"/>
                </w:rPr>
                <w:t xml:space="preserve"> del </w:t>
              </w:r>
              <w:proofErr w:type="spellStart"/>
              <w:r w:rsidRPr="000661ED">
                <w:rPr>
                  <w:kern w:val="0"/>
                  <w:szCs w:val="24"/>
                </w:rPr>
                <w:t>alcance</w:t>
              </w:r>
              <w:proofErr w:type="spellEnd"/>
              <w:r w:rsidRPr="000661ED">
                <w:rPr>
                  <w:kern w:val="0"/>
                  <w:szCs w:val="24"/>
                </w:rPr>
                <w:t xml:space="preserve"> del </w:t>
              </w:r>
              <w:proofErr w:type="spellStart"/>
              <w:r w:rsidRPr="000661ED">
                <w:rPr>
                  <w:kern w:val="0"/>
                  <w:szCs w:val="24"/>
                </w:rPr>
                <w:t>trabajo</w:t>
              </w:r>
              <w:proofErr w:type="spellEnd"/>
              <w:r w:rsidRPr="000661ED">
                <w:rPr>
                  <w:kern w:val="0"/>
                  <w:szCs w:val="24"/>
                </w:rPr>
                <w:t xml:space="preserve"> </w:t>
              </w:r>
              <w:proofErr w:type="spellStart"/>
              <w:r w:rsidRPr="000661ED">
                <w:rPr>
                  <w:kern w:val="0"/>
                  <w:szCs w:val="24"/>
                </w:rPr>
                <w:t>contemplado</w:t>
              </w:r>
              <w:proofErr w:type="spellEnd"/>
              <w:r w:rsidRPr="000661ED">
                <w:rPr>
                  <w:kern w:val="0"/>
                  <w:szCs w:val="24"/>
                </w:rPr>
                <w:t xml:space="preserve"> </w:t>
              </w:r>
              <w:proofErr w:type="spellStart"/>
              <w:r w:rsidRPr="000661ED">
                <w:rPr>
                  <w:kern w:val="0"/>
                  <w:szCs w:val="24"/>
                </w:rPr>
                <w:t>en</w:t>
              </w:r>
              <w:proofErr w:type="spellEnd"/>
              <w:r w:rsidRPr="000661ED">
                <w:rPr>
                  <w:kern w:val="0"/>
                  <w:szCs w:val="24"/>
                </w:rPr>
                <w:t xml:space="preserve"> </w:t>
              </w:r>
              <w:proofErr w:type="spellStart"/>
              <w:r w:rsidRPr="000661ED">
                <w:rPr>
                  <w:kern w:val="0"/>
                  <w:szCs w:val="24"/>
                </w:rPr>
                <w:t>el</w:t>
              </w:r>
              <w:proofErr w:type="spellEnd"/>
              <w:r w:rsidRPr="000661ED">
                <w:rPr>
                  <w:kern w:val="0"/>
                  <w:szCs w:val="24"/>
                </w:rPr>
                <w:t xml:space="preserve"> </w:t>
              </w:r>
              <w:proofErr w:type="spellStart"/>
              <w:r w:rsidRPr="000661ED">
                <w:rPr>
                  <w:kern w:val="0"/>
                  <w:szCs w:val="24"/>
                </w:rPr>
                <w:t>acuerdo</w:t>
              </w:r>
              <w:proofErr w:type="spellEnd"/>
              <w:r w:rsidRPr="000661ED">
                <w:rPr>
                  <w:kern w:val="0"/>
                  <w:szCs w:val="24"/>
                </w:rPr>
                <w:t xml:space="preserve"> </w:t>
              </w:r>
              <w:proofErr w:type="spellStart"/>
              <w:r w:rsidRPr="000661ED">
                <w:rPr>
                  <w:kern w:val="0"/>
                  <w:szCs w:val="24"/>
                </w:rPr>
                <w:t>existente</w:t>
              </w:r>
              <w:proofErr w:type="spellEnd"/>
              <w:r w:rsidRPr="000661ED">
                <w:rPr>
                  <w:kern w:val="0"/>
                  <w:szCs w:val="24"/>
                </w:rPr>
                <w:t xml:space="preserve"> con </w:t>
              </w:r>
              <w:proofErr w:type="spellStart"/>
              <w:r w:rsidRPr="000661ED">
                <w:rPr>
                  <w:kern w:val="0"/>
                  <w:szCs w:val="24"/>
                </w:rPr>
                <w:t>el</w:t>
              </w:r>
              <w:proofErr w:type="spellEnd"/>
              <w:r w:rsidRPr="000661ED">
                <w:rPr>
                  <w:kern w:val="0"/>
                  <w:szCs w:val="24"/>
                </w:rPr>
                <w:t xml:space="preserve"> Inspector General.</w:t>
              </w:r>
            </w:p>
            <w:p w14:paraId="0AFF4D73" w14:textId="2FB60B64" w:rsidR="002E79A5" w:rsidRPr="007D4E43" w:rsidRDefault="002E79A5" w:rsidP="00EB69E0">
              <w:pPr>
                <w:keepLines/>
                <w:widowControl w:val="0"/>
                <w:autoSpaceDE w:val="0"/>
                <w:autoSpaceDN w:val="0"/>
                <w:adjustRightInd w:val="0"/>
                <w:spacing w:after="0"/>
                <w:rPr>
                  <w:kern w:val="0"/>
                  <w:szCs w:val="24"/>
                </w:rPr>
              </w:pPr>
              <w:r w:rsidRPr="007D4E43">
                <w:rPr>
                  <w:kern w:val="0"/>
                  <w:szCs w:val="24"/>
                </w:rPr>
                <w:t xml:space="preserve"> </w:t>
              </w:r>
            </w:p>
            <w:p w14:paraId="4B7514D0" w14:textId="66F2336A" w:rsidR="00B111F8" w:rsidRPr="008F350D" w:rsidRDefault="002E79A5" w:rsidP="008F350D">
              <w:pPr>
                <w:pStyle w:val="ListParagraph"/>
                <w:keepLines/>
                <w:widowControl w:val="0"/>
                <w:numPr>
                  <w:ilvl w:val="0"/>
                  <w:numId w:val="27"/>
                </w:numPr>
                <w:autoSpaceDE w:val="0"/>
                <w:autoSpaceDN w:val="0"/>
                <w:adjustRightInd w:val="0"/>
                <w:spacing w:after="0"/>
                <w:rPr>
                  <w:rFonts w:ascii="Arial" w:hAnsi="Arial" w:cs="Arial"/>
                  <w:b/>
                  <w:bCs/>
                  <w:i/>
                  <w:iCs/>
                  <w:kern w:val="0"/>
                  <w:sz w:val="24"/>
                  <w:szCs w:val="24"/>
                </w:rPr>
              </w:pPr>
              <w:r w:rsidRPr="008F350D">
                <w:rPr>
                  <w:rFonts w:ascii="Arial" w:hAnsi="Arial" w:cs="Arial"/>
                  <w:b/>
                  <w:bCs/>
                  <w:i/>
                  <w:iCs/>
                  <w:kern w:val="0"/>
                  <w:sz w:val="24"/>
                  <w:szCs w:val="24"/>
                </w:rPr>
                <w:t xml:space="preserve">Use of County Owned or Controlled Property for Immigration Enforcement Action </w:t>
              </w:r>
            </w:p>
            <w:p w14:paraId="2819EB74" w14:textId="5E7979B3" w:rsidR="00EC36C0" w:rsidRPr="007D4E43" w:rsidRDefault="00133787" w:rsidP="00EB69E0">
              <w:pPr>
                <w:widowControl w:val="0"/>
                <w:autoSpaceDE w:val="0"/>
                <w:autoSpaceDN w:val="0"/>
                <w:adjustRightInd w:val="0"/>
                <w:spacing w:after="0"/>
                <w:rPr>
                  <w:kern w:val="0"/>
                  <w:szCs w:val="24"/>
                </w:rPr>
              </w:pPr>
              <w:r w:rsidRPr="007D4E43">
                <w:rPr>
                  <w:kern w:val="0"/>
                  <w:szCs w:val="24"/>
                </w:rPr>
                <w:t xml:space="preserve">In 2025, federal guidance rescinded prior limitations on immigration enforcement </w:t>
              </w:r>
              <w:r w:rsidR="00F92FB6" w:rsidRPr="007D4E43">
                <w:rPr>
                  <w:kern w:val="0"/>
                  <w:szCs w:val="24"/>
                </w:rPr>
                <w:t>at or near “sensitive locations” where people access essential services</w:t>
              </w:r>
              <w:r w:rsidR="00F92FB6" w:rsidRPr="007D4E43">
                <w:rPr>
                  <w:rStyle w:val="FootnoteReference"/>
                  <w:kern w:val="0"/>
                  <w:szCs w:val="24"/>
                </w:rPr>
                <w:footnoteReference w:id="1"/>
              </w:r>
              <w:r w:rsidR="003D77DB" w:rsidRPr="007D4E43">
                <w:rPr>
                  <w:kern w:val="0"/>
                  <w:szCs w:val="24"/>
                </w:rPr>
                <w:t>,</w:t>
              </w:r>
              <w:r w:rsidR="00EC36C0" w:rsidRPr="007D4E43">
                <w:rPr>
                  <w:kern w:val="0"/>
                  <w:szCs w:val="24"/>
                </w:rPr>
                <w:t xml:space="preserve"> </w:t>
              </w:r>
              <w:r w:rsidR="003D77DB" w:rsidRPr="007D4E43">
                <w:rPr>
                  <w:kern w:val="0"/>
                  <w:szCs w:val="24"/>
                </w:rPr>
                <w:t>including</w:t>
              </w:r>
              <w:r w:rsidR="00EC36C0" w:rsidRPr="007D4E43">
                <w:rPr>
                  <w:kern w:val="0"/>
                  <w:szCs w:val="24"/>
                </w:rPr>
                <w:t xml:space="preserve"> schools, courts, and medical facilities. Over the past year there has been an increas</w:t>
              </w:r>
              <w:r w:rsidR="000F252D" w:rsidRPr="007D4E43">
                <w:rPr>
                  <w:kern w:val="0"/>
                  <w:szCs w:val="24"/>
                </w:rPr>
                <w:t>ed</w:t>
              </w:r>
              <w:r w:rsidR="00EC36C0" w:rsidRPr="007D4E43">
                <w:rPr>
                  <w:kern w:val="0"/>
                  <w:szCs w:val="24"/>
                </w:rPr>
                <w:t xml:space="preserve"> tendency for</w:t>
              </w:r>
              <w:r w:rsidR="000F252D" w:rsidRPr="007D4E43">
                <w:rPr>
                  <w:kern w:val="0"/>
                  <w:szCs w:val="24"/>
                </w:rPr>
                <w:t xml:space="preserve"> these spaces to be used by federal agents as staging areas and operation bases as they carry out immigration enforcement actions.</w:t>
              </w:r>
              <w:r w:rsidR="0002203A" w:rsidRPr="007D4E43">
                <w:rPr>
                  <w:kern w:val="0"/>
                  <w:szCs w:val="24"/>
                </w:rPr>
                <w:t xml:space="preserve"> Many of these spaces are owned or </w:t>
              </w:r>
              <w:r w:rsidR="0002203A" w:rsidRPr="007D4E43">
                <w:rPr>
                  <w:kern w:val="0"/>
                  <w:szCs w:val="24"/>
                </w:rPr>
                <w:lastRenderedPageBreak/>
                <w:t xml:space="preserve">controlled by local government. </w:t>
              </w:r>
              <w:r w:rsidR="000F252D" w:rsidRPr="007D4E43">
                <w:rPr>
                  <w:kern w:val="0"/>
                  <w:szCs w:val="24"/>
                </w:rPr>
                <w:t xml:space="preserve"> </w:t>
              </w:r>
              <w:r w:rsidR="00EC36C0" w:rsidRPr="007D4E43">
                <w:rPr>
                  <w:kern w:val="0"/>
                  <w:szCs w:val="24"/>
                </w:rPr>
                <w:t xml:space="preserve">  </w:t>
              </w:r>
            </w:p>
            <w:p w14:paraId="0ECFEE93" w14:textId="77777777" w:rsidR="00D52766" w:rsidRPr="007D4E43" w:rsidRDefault="00D52766" w:rsidP="00EB69E0">
              <w:pPr>
                <w:widowControl w:val="0"/>
                <w:autoSpaceDE w:val="0"/>
                <w:autoSpaceDN w:val="0"/>
                <w:adjustRightInd w:val="0"/>
                <w:spacing w:after="0"/>
                <w:rPr>
                  <w:kern w:val="0"/>
                  <w:szCs w:val="24"/>
                </w:rPr>
              </w:pPr>
            </w:p>
            <w:p w14:paraId="5EDB24DA" w14:textId="19E0B154" w:rsidR="00D52766" w:rsidRPr="008F350D" w:rsidRDefault="00D52766" w:rsidP="00EB69E0">
              <w:pPr>
                <w:widowControl w:val="0"/>
                <w:autoSpaceDE w:val="0"/>
                <w:autoSpaceDN w:val="0"/>
                <w:adjustRightInd w:val="0"/>
                <w:spacing w:after="0"/>
                <w:rPr>
                  <w:rFonts w:eastAsia="Times New Roman"/>
                  <w:szCs w:val="24"/>
                  <w:highlight w:val="yellow"/>
                  <w:bdr w:val="none" w:sz="0" w:space="0" w:color="auto" w:frame="1"/>
                </w:rPr>
              </w:pPr>
              <w:r w:rsidRPr="007D4E43">
                <w:rPr>
                  <w:kern w:val="0"/>
                  <w:szCs w:val="24"/>
                </w:rPr>
                <w:t xml:space="preserve">The Board of Supervisors </w:t>
              </w:r>
              <w:r w:rsidR="00592CB9" w:rsidRPr="007D4E43">
                <w:rPr>
                  <w:kern w:val="0"/>
                  <w:szCs w:val="24"/>
                </w:rPr>
                <w:t>has repeatedly taken the position that</w:t>
              </w:r>
              <w:r w:rsidRPr="007D4E43">
                <w:rPr>
                  <w:kern w:val="0"/>
                  <w:szCs w:val="24"/>
                </w:rPr>
                <w:t xml:space="preserve"> the detention and deportation of Santa Cruz residents solely on the basis of their immigration status interferes with the mission and values of the County of Santa Cruz</w:t>
              </w:r>
              <w:r w:rsidR="00592CB9" w:rsidRPr="007D4E43">
                <w:rPr>
                  <w:rStyle w:val="FootnoteReference"/>
                  <w:kern w:val="0"/>
                  <w:szCs w:val="24"/>
                </w:rPr>
                <w:footnoteReference w:id="2"/>
              </w:r>
              <w:r w:rsidRPr="007D4E43">
                <w:rPr>
                  <w:kern w:val="0"/>
                  <w:szCs w:val="24"/>
                </w:rPr>
                <w:t xml:space="preserve"> to cultivate a healthy, safe and more affordable community that is culturally diverse, economically inclusive, and environmentally vibrant.</w:t>
              </w:r>
              <w:r w:rsidR="00592CB9" w:rsidRPr="007D4E43">
                <w:rPr>
                  <w:kern w:val="0"/>
                  <w:szCs w:val="24"/>
                </w:rPr>
                <w:t xml:space="preserve"> A relationship of trust, respect, and open communication between County staff and residents is essential to advancing the County’s mission of delivering efficient public services and cultivating a prosperous economic environment, opportunities, and high quality of life for all residents. C</w:t>
              </w:r>
              <w:r w:rsidRPr="007D4E43">
                <w:rPr>
                  <w:kern w:val="0"/>
                  <w:szCs w:val="24"/>
                </w:rPr>
                <w:t>ivil immigration enforcement activities undermine community trust, spread fear, and create barriers to accessing essential services</w:t>
              </w:r>
              <w:r w:rsidR="00592CB9" w:rsidRPr="007D4E43">
                <w:rPr>
                  <w:kern w:val="0"/>
                  <w:szCs w:val="24"/>
                </w:rPr>
                <w:t>.</w:t>
              </w:r>
            </w:p>
            <w:p w14:paraId="1821B1B0" w14:textId="77777777" w:rsidR="00D52766" w:rsidRPr="007D4E43" w:rsidRDefault="00D52766" w:rsidP="00EB69E0">
              <w:pPr>
                <w:widowControl w:val="0"/>
                <w:autoSpaceDE w:val="0"/>
                <w:autoSpaceDN w:val="0"/>
                <w:adjustRightInd w:val="0"/>
                <w:spacing w:after="0"/>
                <w:rPr>
                  <w:kern w:val="0"/>
                  <w:szCs w:val="24"/>
                  <w:highlight w:val="yellow"/>
                </w:rPr>
              </w:pPr>
            </w:p>
            <w:p w14:paraId="67B6A012" w14:textId="30072760" w:rsidR="00F92FB6" w:rsidRPr="007D4E43" w:rsidRDefault="0002203A" w:rsidP="00EB69E0">
              <w:pPr>
                <w:widowControl w:val="0"/>
                <w:autoSpaceDE w:val="0"/>
                <w:autoSpaceDN w:val="0"/>
                <w:adjustRightInd w:val="0"/>
                <w:spacing w:after="0"/>
                <w:rPr>
                  <w:szCs w:val="24"/>
                </w:rPr>
              </w:pPr>
              <w:r w:rsidRPr="007D4E43">
                <w:rPr>
                  <w:kern w:val="0"/>
                  <w:szCs w:val="24"/>
                </w:rPr>
                <w:t xml:space="preserve">Across the Country and California, other jurisdictions that also find civil immigration enforcement actions </w:t>
              </w:r>
              <w:r w:rsidR="003D77DB" w:rsidRPr="007D4E43">
                <w:rPr>
                  <w:kern w:val="0"/>
                  <w:szCs w:val="24"/>
                </w:rPr>
                <w:t xml:space="preserve">to be </w:t>
              </w:r>
              <w:r w:rsidRPr="007D4E43">
                <w:rPr>
                  <w:kern w:val="0"/>
                  <w:szCs w:val="24"/>
                </w:rPr>
                <w:t>counterproductive to their goals have made efforts to prevent the use of their property for th</w:t>
              </w:r>
              <w:r w:rsidR="003D77DB" w:rsidRPr="007D4E43">
                <w:rPr>
                  <w:kern w:val="0"/>
                  <w:szCs w:val="24"/>
                </w:rPr>
                <w:t>at</w:t>
              </w:r>
              <w:r w:rsidRPr="007D4E43">
                <w:rPr>
                  <w:kern w:val="0"/>
                  <w:szCs w:val="24"/>
                </w:rPr>
                <w:t xml:space="preserve"> purpose. The S.H.I.E.L.D. </w:t>
              </w:r>
              <w:r w:rsidR="00D65E4C" w:rsidRPr="007D4E43">
                <w:rPr>
                  <w:kern w:val="0"/>
                  <w:szCs w:val="24"/>
                </w:rPr>
                <w:t>Subcommittee</w:t>
              </w:r>
              <w:r w:rsidRPr="007D4E43">
                <w:rPr>
                  <w:kern w:val="0"/>
                  <w:szCs w:val="24"/>
                </w:rPr>
                <w:t xml:space="preserve"> reviewed a half dozen examples of such policies and ordinances and recommends taking similar action by adopting the proposed </w:t>
              </w:r>
              <w:r w:rsidR="009D427B">
                <w:rPr>
                  <w:kern w:val="0"/>
                  <w:szCs w:val="24"/>
                </w:rPr>
                <w:t>“</w:t>
              </w:r>
              <w:r w:rsidR="0F7A0534" w:rsidRPr="007D4E43">
                <w:rPr>
                  <w:szCs w:val="24"/>
                </w:rPr>
                <w:t>O</w:t>
              </w:r>
              <w:r w:rsidRPr="007D4E43">
                <w:rPr>
                  <w:kern w:val="0"/>
                  <w:szCs w:val="24"/>
                </w:rPr>
                <w:t xml:space="preserve">rdinance </w:t>
              </w:r>
              <w:r w:rsidR="601119DD" w:rsidRPr="007D4E43">
                <w:rPr>
                  <w:szCs w:val="24"/>
                </w:rPr>
                <w:t>of the Board of Supervisors Adding Chapter 10.07 to the Santa Cruz County Code to Prohibit the Use of County Property for Civil Immigration Enforcement</w:t>
              </w:r>
              <w:r w:rsidR="009D427B">
                <w:rPr>
                  <w:szCs w:val="24"/>
                </w:rPr>
                <w:t>”</w:t>
              </w:r>
              <w:r w:rsidR="601119DD" w:rsidRPr="007D4E43">
                <w:rPr>
                  <w:szCs w:val="24"/>
                </w:rPr>
                <w:t xml:space="preserve"> </w:t>
              </w:r>
              <w:r w:rsidRPr="007D4E43">
                <w:rPr>
                  <w:kern w:val="0"/>
                  <w:szCs w:val="24"/>
                </w:rPr>
                <w:t xml:space="preserve">referenced in </w:t>
              </w:r>
              <w:r w:rsidRPr="007D4E43">
                <w:rPr>
                  <w:b/>
                  <w:kern w:val="0"/>
                  <w:szCs w:val="24"/>
                </w:rPr>
                <w:t>Attachment A</w:t>
              </w:r>
              <w:r w:rsidRPr="007D4E43">
                <w:rPr>
                  <w:kern w:val="0"/>
                  <w:szCs w:val="24"/>
                </w:rPr>
                <w:t xml:space="preserve">. </w:t>
              </w:r>
              <w:r w:rsidR="00133787" w:rsidRPr="007D4E43">
                <w:rPr>
                  <w:kern w:val="0"/>
                  <w:szCs w:val="24"/>
                </w:rPr>
                <w:t>County resources should not be used in ways that undermine service delivery or public trust.</w:t>
              </w:r>
            </w:p>
            <w:p w14:paraId="358B41CB" w14:textId="77777777" w:rsidR="00B111F8" w:rsidRPr="007D4E43" w:rsidRDefault="00B111F8" w:rsidP="00EB69E0">
              <w:pPr>
                <w:widowControl w:val="0"/>
                <w:autoSpaceDE w:val="0"/>
                <w:autoSpaceDN w:val="0"/>
                <w:adjustRightInd w:val="0"/>
                <w:spacing w:after="0"/>
                <w:rPr>
                  <w:kern w:val="0"/>
                  <w:szCs w:val="24"/>
                </w:rPr>
              </w:pPr>
            </w:p>
            <w:p w14:paraId="782049F2" w14:textId="47EDC339" w:rsidR="00611A10" w:rsidRPr="007D4E43" w:rsidRDefault="0002203A" w:rsidP="00EB69E0">
              <w:pPr>
                <w:widowControl w:val="0"/>
                <w:autoSpaceDE w:val="0"/>
                <w:autoSpaceDN w:val="0"/>
                <w:adjustRightInd w:val="0"/>
                <w:spacing w:after="0"/>
                <w:rPr>
                  <w:kern w:val="0"/>
                  <w:szCs w:val="24"/>
                </w:rPr>
              </w:pPr>
              <w:r w:rsidRPr="007D4E43">
                <w:rPr>
                  <w:kern w:val="0"/>
                  <w:szCs w:val="24"/>
                </w:rPr>
                <w:t>The proposed ordinance woul</w:t>
              </w:r>
              <w:r w:rsidR="003D77DB" w:rsidRPr="007D4E43">
                <w:rPr>
                  <w:kern w:val="0"/>
                  <w:szCs w:val="24"/>
                </w:rPr>
                <w:t>d prohibit the use of County-owned or County</w:t>
              </w:r>
              <w:r w:rsidR="00133787" w:rsidRPr="007D4E43">
                <w:rPr>
                  <w:kern w:val="0"/>
                  <w:szCs w:val="24"/>
                </w:rPr>
                <w:t>-</w:t>
              </w:r>
              <w:r w:rsidR="003D77DB" w:rsidRPr="007D4E43">
                <w:rPr>
                  <w:kern w:val="0"/>
                  <w:szCs w:val="24"/>
                </w:rPr>
                <w:t xml:space="preserve">controlled parking lots, open spaces, and buildings as staging areas, processing locations, or operations bases for </w:t>
              </w:r>
              <w:r w:rsidR="00012030" w:rsidRPr="007D4E43">
                <w:rPr>
                  <w:kern w:val="0"/>
                  <w:szCs w:val="24"/>
                </w:rPr>
                <w:t>f</w:t>
              </w:r>
              <w:r w:rsidR="003D77DB" w:rsidRPr="007D4E43">
                <w:rPr>
                  <w:kern w:val="0"/>
                  <w:szCs w:val="24"/>
                </w:rPr>
                <w:t>ederal civil immigration enforcement activities</w:t>
              </w:r>
              <w:r w:rsidR="00611A10" w:rsidRPr="007D4E43">
                <w:rPr>
                  <w:kern w:val="0"/>
                  <w:szCs w:val="24"/>
                </w:rPr>
                <w:t xml:space="preserve"> to the extent permissible by law. It would not prevent the lawful discharge of duties in compliance with a lawfully issued judicial warrant or other order evidencing a judicial determination of probable cause on or in County-owned or County controlled property. </w:t>
              </w:r>
            </w:p>
            <w:p w14:paraId="36067CBD" w14:textId="3B75DAD7" w:rsidR="00B111F8" w:rsidRPr="007D4E43" w:rsidRDefault="00B111F8" w:rsidP="00EB69E0">
              <w:pPr>
                <w:widowControl w:val="0"/>
                <w:autoSpaceDE w:val="0"/>
                <w:autoSpaceDN w:val="0"/>
                <w:adjustRightInd w:val="0"/>
                <w:spacing w:after="0"/>
                <w:rPr>
                  <w:kern w:val="0"/>
                  <w:szCs w:val="24"/>
                </w:rPr>
              </w:pPr>
            </w:p>
            <w:p w14:paraId="6C92F606" w14:textId="04E33AC0" w:rsidR="00E8298C" w:rsidRPr="007D4E43" w:rsidRDefault="00611A10" w:rsidP="00EB69E0">
              <w:pPr>
                <w:widowControl w:val="0"/>
                <w:autoSpaceDE w:val="0"/>
                <w:autoSpaceDN w:val="0"/>
                <w:adjustRightInd w:val="0"/>
                <w:spacing w:after="0"/>
                <w:rPr>
                  <w:kern w:val="0"/>
                  <w:szCs w:val="24"/>
                </w:rPr>
              </w:pPr>
              <w:r w:rsidRPr="007D4E43">
                <w:rPr>
                  <w:kern w:val="0"/>
                  <w:szCs w:val="24"/>
                </w:rPr>
                <w:t xml:space="preserve">This policy would direct the County Executive Office </w:t>
              </w:r>
              <w:r w:rsidR="00DF6192" w:rsidRPr="007D4E43">
                <w:rPr>
                  <w:kern w:val="0"/>
                  <w:szCs w:val="24"/>
                </w:rPr>
                <w:t>to</w:t>
              </w:r>
              <w:r w:rsidR="00002BD6" w:rsidRPr="007D4E43">
                <w:rPr>
                  <w:kern w:val="0"/>
                  <w:szCs w:val="24"/>
                </w:rPr>
                <w:t xml:space="preserve"> </w:t>
              </w:r>
              <w:r w:rsidR="00E8298C" w:rsidRPr="007D4E43">
                <w:rPr>
                  <w:kern w:val="0"/>
                  <w:szCs w:val="24"/>
                </w:rPr>
                <w:t>develop protocols to ensure</w:t>
              </w:r>
              <w:r w:rsidRPr="007D4E43">
                <w:rPr>
                  <w:kern w:val="0"/>
                  <w:szCs w:val="24"/>
                </w:rPr>
                <w:t xml:space="preserve"> that, wherever appropriate, physical barriers such as locked doors and gates are used to limit access to County-owned and County-controlled parking lots, open spaces, and buildings</w:t>
              </w:r>
              <w:r w:rsidR="00DF6192" w:rsidRPr="007D4E43">
                <w:rPr>
                  <w:kern w:val="0"/>
                  <w:szCs w:val="24"/>
                </w:rPr>
                <w:t xml:space="preserve">. </w:t>
              </w:r>
              <w:r w:rsidR="00E8298C" w:rsidRPr="007D4E43">
                <w:rPr>
                  <w:kern w:val="0"/>
                  <w:szCs w:val="24"/>
                </w:rPr>
                <w:br/>
              </w:r>
            </w:p>
            <w:p w14:paraId="3A6D966D" w14:textId="1D69A454" w:rsidR="004E387E" w:rsidRPr="007D4E43" w:rsidRDefault="00133787" w:rsidP="00EB69E0">
              <w:pPr>
                <w:widowControl w:val="0"/>
                <w:autoSpaceDE w:val="0"/>
                <w:autoSpaceDN w:val="0"/>
                <w:adjustRightInd w:val="0"/>
                <w:spacing w:after="0"/>
                <w:rPr>
                  <w:kern w:val="0"/>
                  <w:szCs w:val="24"/>
                </w:rPr>
              </w:pPr>
              <w:r w:rsidRPr="007D4E43">
                <w:rPr>
                  <w:kern w:val="0"/>
                  <w:szCs w:val="24"/>
                </w:rPr>
                <w:t xml:space="preserve">Potential costs may include staff time to identify County-owned and County-controlled sites appropriate for signage and access controls. </w:t>
              </w:r>
              <w:r w:rsidR="004E387E" w:rsidRPr="007D4E43">
                <w:rPr>
                  <w:szCs w:val="24"/>
                </w:rPr>
                <w:t>T</w:t>
              </w:r>
              <w:r w:rsidR="003E2695" w:rsidRPr="007D4E43">
                <w:rPr>
                  <w:kern w:val="0"/>
                  <w:szCs w:val="24"/>
                </w:rPr>
                <w:t xml:space="preserve">he County Executive Office </w:t>
              </w:r>
              <w:r w:rsidR="004E387E" w:rsidRPr="007D4E43">
                <w:rPr>
                  <w:kern w:val="0"/>
                  <w:szCs w:val="24"/>
                </w:rPr>
                <w:t>will</w:t>
              </w:r>
              <w:r w:rsidR="003E2695" w:rsidRPr="007D4E43">
                <w:rPr>
                  <w:kern w:val="0"/>
                  <w:szCs w:val="24"/>
                </w:rPr>
                <w:t xml:space="preserve"> return </w:t>
              </w:r>
              <w:r w:rsidR="71FFA011" w:rsidRPr="007D4E43">
                <w:rPr>
                  <w:szCs w:val="24"/>
                </w:rPr>
                <w:t xml:space="preserve">to the Board of Supervisors </w:t>
              </w:r>
              <w:r w:rsidR="003E2695" w:rsidRPr="007D4E43">
                <w:rPr>
                  <w:kern w:val="0"/>
                  <w:szCs w:val="24"/>
                </w:rPr>
                <w:t>with a</w:t>
              </w:r>
              <w:r w:rsidR="003E2695" w:rsidRPr="007D4E43">
                <w:rPr>
                  <w:szCs w:val="24"/>
                </w:rPr>
                <w:t xml:space="preserve"> </w:t>
              </w:r>
              <w:r w:rsidR="003E2695" w:rsidRPr="007D4E43">
                <w:rPr>
                  <w:kern w:val="0"/>
                  <w:szCs w:val="24"/>
                </w:rPr>
                <w:t xml:space="preserve">cost </w:t>
              </w:r>
              <w:r w:rsidR="00E8298C" w:rsidRPr="007D4E43">
                <w:rPr>
                  <w:kern w:val="0"/>
                  <w:szCs w:val="24"/>
                </w:rPr>
                <w:t>estimate</w:t>
              </w:r>
              <w:r w:rsidR="00E8298C" w:rsidRPr="007D4E43">
                <w:rPr>
                  <w:szCs w:val="24"/>
                </w:rPr>
                <w:t xml:space="preserve"> </w:t>
              </w:r>
              <w:r w:rsidR="003E2695" w:rsidRPr="007D4E43">
                <w:rPr>
                  <w:szCs w:val="24"/>
                </w:rPr>
                <w:t xml:space="preserve">for </w:t>
              </w:r>
              <w:r w:rsidR="23672114" w:rsidRPr="007D4E43">
                <w:rPr>
                  <w:szCs w:val="24"/>
                </w:rPr>
                <w:t>consideration and approval</w:t>
              </w:r>
              <w:r w:rsidR="004E387E" w:rsidRPr="007D4E43">
                <w:rPr>
                  <w:szCs w:val="24"/>
                </w:rPr>
                <w:t xml:space="preserve"> if necessary</w:t>
              </w:r>
              <w:r w:rsidR="23672114" w:rsidRPr="007D4E43">
                <w:rPr>
                  <w:szCs w:val="24"/>
                </w:rPr>
                <w:t xml:space="preserve">. </w:t>
              </w:r>
              <w:r w:rsidR="00E8298C" w:rsidRPr="007D4E43">
                <w:rPr>
                  <w:kern w:val="0"/>
                  <w:szCs w:val="24"/>
                </w:rPr>
                <w:t xml:space="preserve"> </w:t>
              </w:r>
            </w:p>
            <w:p w14:paraId="615B2557" w14:textId="77777777" w:rsidR="004E387E" w:rsidRPr="007D4E43" w:rsidRDefault="004E387E" w:rsidP="00EB69E0">
              <w:pPr>
                <w:widowControl w:val="0"/>
                <w:autoSpaceDE w:val="0"/>
                <w:autoSpaceDN w:val="0"/>
                <w:adjustRightInd w:val="0"/>
                <w:spacing w:after="0"/>
                <w:rPr>
                  <w:kern w:val="0"/>
                  <w:szCs w:val="24"/>
                </w:rPr>
              </w:pPr>
            </w:p>
            <w:p w14:paraId="30892466" w14:textId="1AA6050A" w:rsidR="00133787" w:rsidRPr="007D4E43" w:rsidRDefault="00133787" w:rsidP="00475247">
              <w:pPr>
                <w:autoSpaceDE w:val="0"/>
                <w:autoSpaceDN w:val="0"/>
                <w:adjustRightInd w:val="0"/>
                <w:spacing w:after="0"/>
                <w:rPr>
                  <w:kern w:val="0"/>
                  <w:szCs w:val="24"/>
                </w:rPr>
              </w:pPr>
              <w:r w:rsidRPr="007D4E43">
                <w:rPr>
                  <w:kern w:val="0"/>
                  <w:szCs w:val="24"/>
                </w:rPr>
                <w:t xml:space="preserve">Approval of this proposed ordinance would be consistent with prior Board positions asserting that Santa Cruz County resources shall not be used to enforce federal immigration law targeting individuals based solely on immigration </w:t>
              </w:r>
              <w:r w:rsidR="00D844BD" w:rsidRPr="007D4E43">
                <w:rPr>
                  <w:kern w:val="0"/>
                  <w:szCs w:val="24"/>
                </w:rPr>
                <w:t>status</w:t>
              </w:r>
              <w:r w:rsidR="00611A10" w:rsidRPr="007D4E43">
                <w:rPr>
                  <w:rStyle w:val="FootnoteReference"/>
                  <w:kern w:val="0"/>
                  <w:szCs w:val="24"/>
                </w:rPr>
                <w:footnoteReference w:id="3"/>
              </w:r>
              <w:r w:rsidR="00E92915" w:rsidRPr="007D4E43">
                <w:rPr>
                  <w:kern w:val="0"/>
                  <w:szCs w:val="24"/>
                </w:rPr>
                <w:t>;</w:t>
              </w:r>
              <w:r w:rsidR="00611A10" w:rsidRPr="007D4E43">
                <w:rPr>
                  <w:kern w:val="0"/>
                  <w:szCs w:val="24"/>
                </w:rPr>
                <w:t xml:space="preserve"> the </w:t>
              </w:r>
              <w:r w:rsidR="00611A10" w:rsidRPr="007D4E43">
                <w:rPr>
                  <w:i/>
                  <w:kern w:val="0"/>
                  <w:szCs w:val="24"/>
                </w:rPr>
                <w:t>California Values Act</w:t>
              </w:r>
              <w:r w:rsidR="00611A10" w:rsidRPr="007D4E43">
                <w:rPr>
                  <w:kern w:val="0"/>
                  <w:szCs w:val="24"/>
                </w:rPr>
                <w:t xml:space="preserve"> (SB 54)</w:t>
              </w:r>
              <w:r w:rsidR="00E92915" w:rsidRPr="007D4E43">
                <w:rPr>
                  <w:kern w:val="0"/>
                  <w:szCs w:val="24"/>
                </w:rPr>
                <w:t>;</w:t>
              </w:r>
              <w:r w:rsidR="00611A10" w:rsidRPr="007D4E43">
                <w:rPr>
                  <w:kern w:val="0"/>
                  <w:szCs w:val="24"/>
                </w:rPr>
                <w:t xml:space="preserve"> and </w:t>
              </w:r>
              <w:r w:rsidR="00E92915" w:rsidRPr="007D4E43">
                <w:rPr>
                  <w:kern w:val="0"/>
                  <w:szCs w:val="24"/>
                </w:rPr>
                <w:t xml:space="preserve">Resolution #26-09, adopted by the County Office of </w:t>
              </w:r>
              <w:r w:rsidR="005643E4" w:rsidRPr="007D4E43">
                <w:rPr>
                  <w:kern w:val="0"/>
                  <w:szCs w:val="24"/>
                </w:rPr>
                <w:t>Education</w:t>
              </w:r>
              <w:r w:rsidR="00E92915" w:rsidRPr="007D4E43">
                <w:rPr>
                  <w:kern w:val="0"/>
                  <w:szCs w:val="24"/>
                </w:rPr>
                <w:t xml:space="preserve"> </w:t>
              </w:r>
              <w:r w:rsidR="00E92915" w:rsidRPr="007D4E43">
                <w:rPr>
                  <w:kern w:val="0"/>
                  <w:szCs w:val="24"/>
                </w:rPr>
                <w:lastRenderedPageBreak/>
                <w:t>on February 19, 2026, which prohibits the use of education facilities and parking areas for civil immigration enforcement activities.</w:t>
              </w:r>
              <w:r w:rsidR="00E92915" w:rsidRPr="007D4E43">
                <w:rPr>
                  <w:rStyle w:val="FootnoteReference"/>
                  <w:kern w:val="0"/>
                  <w:szCs w:val="24"/>
                </w:rPr>
                <w:footnoteReference w:id="4"/>
              </w:r>
              <w:r w:rsidR="00611A10" w:rsidRPr="007D4E43">
                <w:rPr>
                  <w:kern w:val="0"/>
                  <w:szCs w:val="24"/>
                </w:rPr>
                <w:t xml:space="preserve"> </w:t>
              </w:r>
            </w:p>
            <w:p w14:paraId="32094789" w14:textId="77777777" w:rsidR="00133787" w:rsidRPr="007D4E43" w:rsidRDefault="00133787" w:rsidP="00EB69E0">
              <w:pPr>
                <w:widowControl w:val="0"/>
                <w:autoSpaceDE w:val="0"/>
                <w:autoSpaceDN w:val="0"/>
                <w:adjustRightInd w:val="0"/>
                <w:spacing w:after="0"/>
                <w:rPr>
                  <w:kern w:val="0"/>
                  <w:szCs w:val="24"/>
                </w:rPr>
              </w:pPr>
            </w:p>
            <w:p w14:paraId="24EA247E" w14:textId="75D61C51" w:rsidR="00133787" w:rsidRPr="007D4E43" w:rsidRDefault="00133787" w:rsidP="00EB69E0">
              <w:pPr>
                <w:widowControl w:val="0"/>
                <w:autoSpaceDE w:val="0"/>
                <w:autoSpaceDN w:val="0"/>
                <w:adjustRightInd w:val="0"/>
                <w:spacing w:after="0"/>
                <w:rPr>
                  <w:szCs w:val="24"/>
                </w:rPr>
              </w:pPr>
              <w:r w:rsidRPr="007D4E43">
                <w:rPr>
                  <w:szCs w:val="24"/>
                </w:rPr>
                <w:t>Together, these actions reflect a structured approach to strengthening internal County systems, reinforcing legal compliance, and maintaining uninterrupted access to essential services.</w:t>
              </w:r>
            </w:p>
            <w:p w14:paraId="55C7D8D5" w14:textId="77777777" w:rsidR="00133787" w:rsidRPr="00223E85" w:rsidRDefault="00133787" w:rsidP="00EB69E0">
              <w:pPr>
                <w:widowControl w:val="0"/>
                <w:autoSpaceDE w:val="0"/>
                <w:autoSpaceDN w:val="0"/>
                <w:adjustRightInd w:val="0"/>
                <w:spacing w:after="0"/>
                <w:rPr>
                  <w:kern w:val="0"/>
                  <w:szCs w:val="24"/>
                </w:rPr>
              </w:pPr>
            </w:p>
            <w:p w14:paraId="26E0164B" w14:textId="34F07D8D" w:rsidR="001E3E03" w:rsidRPr="007D4E43" w:rsidRDefault="002D73C9" w:rsidP="00EB69E0">
              <w:pPr>
                <w:keepNext/>
                <w:keepLines/>
                <w:widowControl w:val="0"/>
                <w:autoSpaceDE w:val="0"/>
                <w:autoSpaceDN w:val="0"/>
                <w:adjustRightInd w:val="0"/>
                <w:spacing w:after="0"/>
                <w:rPr>
                  <w:b/>
                  <w:bCs/>
                  <w:i/>
                  <w:iCs/>
                  <w:kern w:val="0"/>
                  <w:szCs w:val="24"/>
                </w:rPr>
              </w:pPr>
              <w:r w:rsidRPr="007D4E43">
                <w:rPr>
                  <w:b/>
                  <w:bCs/>
                  <w:i/>
                  <w:iCs/>
                  <w:kern w:val="0"/>
                  <w:szCs w:val="24"/>
                </w:rPr>
                <w:t>Working with Our Community Partners</w:t>
              </w:r>
              <w:r w:rsidR="00C53EE4" w:rsidRPr="007D4E43">
                <w:rPr>
                  <w:b/>
                  <w:bCs/>
                  <w:i/>
                  <w:iCs/>
                  <w:kern w:val="0"/>
                  <w:szCs w:val="24"/>
                </w:rPr>
                <w:t xml:space="preserve"> in an Ongoing Evaluation of Service Continuity Risks</w:t>
              </w:r>
            </w:p>
            <w:p w14:paraId="241EC0B4" w14:textId="77777777" w:rsidR="007216EA" w:rsidRPr="007D4E43" w:rsidRDefault="007216EA" w:rsidP="00EB69E0">
              <w:pPr>
                <w:widowControl w:val="0"/>
                <w:autoSpaceDE w:val="0"/>
                <w:autoSpaceDN w:val="0"/>
                <w:adjustRightInd w:val="0"/>
                <w:spacing w:after="0"/>
                <w:rPr>
                  <w:b/>
                  <w:i/>
                  <w:kern w:val="0"/>
                  <w:szCs w:val="24"/>
                </w:rPr>
              </w:pPr>
            </w:p>
            <w:p w14:paraId="08F0F6FC" w14:textId="100EC854" w:rsidR="0013542C" w:rsidRPr="007D4E43" w:rsidRDefault="0013542C" w:rsidP="0013542C">
              <w:pPr>
                <w:widowControl w:val="0"/>
                <w:autoSpaceDE w:val="0"/>
                <w:autoSpaceDN w:val="0"/>
                <w:adjustRightInd w:val="0"/>
                <w:spacing w:after="0"/>
                <w:rPr>
                  <w:kern w:val="0"/>
                  <w:szCs w:val="24"/>
                </w:rPr>
              </w:pPr>
              <w:r w:rsidRPr="007D4E43">
                <w:rPr>
                  <w:kern w:val="0"/>
                  <w:szCs w:val="24"/>
                </w:rPr>
                <w:t>In addition to reviewing internal County policies and protocols, the S.H.I.E.L.D. Subcommittee has initiated engagement with community-based organizations, legal service providers, educational partners, and local jurisdictions to assess service continuity risks and coordination needs.</w:t>
              </w:r>
            </w:p>
            <w:p w14:paraId="525EABA0" w14:textId="77777777" w:rsidR="0013542C" w:rsidRPr="007D4E43" w:rsidRDefault="0013542C" w:rsidP="0013542C">
              <w:pPr>
                <w:widowControl w:val="0"/>
                <w:autoSpaceDE w:val="0"/>
                <w:autoSpaceDN w:val="0"/>
                <w:adjustRightInd w:val="0"/>
                <w:spacing w:after="0"/>
                <w:rPr>
                  <w:kern w:val="0"/>
                  <w:szCs w:val="24"/>
                </w:rPr>
              </w:pPr>
            </w:p>
            <w:p w14:paraId="1F3FE1EA" w14:textId="77777777" w:rsidR="0013542C" w:rsidRPr="007D4E43" w:rsidRDefault="0013542C" w:rsidP="0013542C">
              <w:pPr>
                <w:widowControl w:val="0"/>
                <w:autoSpaceDE w:val="0"/>
                <w:autoSpaceDN w:val="0"/>
                <w:adjustRightInd w:val="0"/>
                <w:spacing w:after="0"/>
                <w:rPr>
                  <w:kern w:val="0"/>
                  <w:szCs w:val="24"/>
                </w:rPr>
              </w:pPr>
              <w:r w:rsidRPr="007D4E43">
                <w:rPr>
                  <w:kern w:val="0"/>
                  <w:szCs w:val="24"/>
                </w:rPr>
                <w:t>This engagement is intended to ensure that County administrative actions are informed by on-the-ground conditions and that County efforts complement, rather than duplicate, existing community-led response structures.</w:t>
              </w:r>
            </w:p>
            <w:p w14:paraId="0D27D780" w14:textId="77777777" w:rsidR="0087736D" w:rsidRPr="007D4E43" w:rsidRDefault="0087736D" w:rsidP="004E387E">
              <w:pPr>
                <w:keepLines/>
                <w:widowControl w:val="0"/>
                <w:autoSpaceDE w:val="0"/>
                <w:autoSpaceDN w:val="0"/>
                <w:adjustRightInd w:val="0"/>
                <w:spacing w:after="0"/>
                <w:rPr>
                  <w:szCs w:val="24"/>
                </w:rPr>
              </w:pPr>
            </w:p>
            <w:p w14:paraId="4629CD0D" w14:textId="43BD333F" w:rsidR="0087736D" w:rsidRPr="007D4E43" w:rsidRDefault="007216EA" w:rsidP="00EB69E0">
              <w:pPr>
                <w:pStyle w:val="ListParagraph"/>
                <w:keepLines/>
                <w:widowControl w:val="0"/>
                <w:numPr>
                  <w:ilvl w:val="0"/>
                  <w:numId w:val="19"/>
                </w:numPr>
                <w:autoSpaceDE w:val="0"/>
                <w:autoSpaceDN w:val="0"/>
                <w:adjustRightInd w:val="0"/>
                <w:spacing w:after="0"/>
                <w:rPr>
                  <w:rFonts w:ascii="Arial" w:hAnsi="Arial" w:cs="Arial"/>
                  <w:b/>
                  <w:bCs/>
                  <w:i/>
                  <w:iCs/>
                  <w:kern w:val="0"/>
                  <w:sz w:val="24"/>
                  <w:szCs w:val="24"/>
                </w:rPr>
              </w:pPr>
              <w:r w:rsidRPr="007D4E43">
                <w:rPr>
                  <w:rFonts w:ascii="Arial" w:hAnsi="Arial" w:cs="Arial"/>
                  <w:b/>
                  <w:bCs/>
                  <w:i/>
                  <w:iCs/>
                  <w:kern w:val="0"/>
                  <w:sz w:val="24"/>
                  <w:szCs w:val="24"/>
                </w:rPr>
                <w:t>Convening on Federal Impacts</w:t>
              </w:r>
            </w:p>
            <w:p w14:paraId="7E02EADC" w14:textId="6D140193" w:rsidR="0013542C" w:rsidRPr="007D4E43" w:rsidRDefault="0013542C" w:rsidP="004E387E">
              <w:pPr>
                <w:keepLines/>
                <w:widowControl w:val="0"/>
                <w:autoSpaceDE w:val="0"/>
                <w:autoSpaceDN w:val="0"/>
                <w:adjustRightInd w:val="0"/>
                <w:spacing w:after="0"/>
                <w:rPr>
                  <w:kern w:val="0"/>
                  <w:szCs w:val="24"/>
                </w:rPr>
              </w:pPr>
              <w:r w:rsidRPr="007D4E43">
                <w:rPr>
                  <w:kern w:val="0"/>
                  <w:szCs w:val="24"/>
                </w:rPr>
                <w:t xml:space="preserve">On February 27, 2026, the County convened community-based organizations (“CBOs”), legal service providers, education representatives, health providers, and local jurisdiction partners to assess the impacts of federal policy on Santa Cruz County residents, including impacts </w:t>
              </w:r>
              <w:r w:rsidR="00D6642D" w:rsidRPr="007D4E43">
                <w:rPr>
                  <w:kern w:val="0"/>
                  <w:szCs w:val="24"/>
                </w:rPr>
                <w:t>that disproportionately affect</w:t>
              </w:r>
              <w:r w:rsidRPr="007D4E43">
                <w:rPr>
                  <w:kern w:val="0"/>
                  <w:szCs w:val="24"/>
                </w:rPr>
                <w:t xml:space="preserve"> immigrant communities.</w:t>
              </w:r>
            </w:p>
            <w:p w14:paraId="151FAE74" w14:textId="77777777" w:rsidR="0013542C" w:rsidRPr="007D4E43" w:rsidRDefault="0013542C" w:rsidP="004E387E">
              <w:pPr>
                <w:keepLines/>
                <w:widowControl w:val="0"/>
                <w:autoSpaceDE w:val="0"/>
                <w:autoSpaceDN w:val="0"/>
                <w:adjustRightInd w:val="0"/>
                <w:spacing w:after="0"/>
                <w:rPr>
                  <w:kern w:val="0"/>
                  <w:szCs w:val="24"/>
                </w:rPr>
              </w:pPr>
            </w:p>
            <w:p w14:paraId="1DF2EE82" w14:textId="002FC4AD" w:rsidR="0013542C" w:rsidRPr="007D4E43" w:rsidRDefault="0013542C" w:rsidP="004E387E">
              <w:pPr>
                <w:keepLines/>
                <w:widowControl w:val="0"/>
                <w:autoSpaceDE w:val="0"/>
                <w:autoSpaceDN w:val="0"/>
                <w:adjustRightInd w:val="0"/>
                <w:spacing w:after="0"/>
                <w:rPr>
                  <w:kern w:val="0"/>
                  <w:szCs w:val="24"/>
                </w:rPr>
              </w:pPr>
              <w:r w:rsidRPr="007D4E43">
                <w:rPr>
                  <w:kern w:val="0"/>
                  <w:szCs w:val="24"/>
                </w:rPr>
                <w:t>The Subcommittee sought input regarding:</w:t>
              </w:r>
            </w:p>
            <w:p w14:paraId="1640ADAF" w14:textId="77777777" w:rsidR="0013542C" w:rsidRPr="007D4E43" w:rsidRDefault="0013542C" w:rsidP="004E387E">
              <w:pPr>
                <w:keepLines/>
                <w:widowControl w:val="0"/>
                <w:autoSpaceDE w:val="0"/>
                <w:autoSpaceDN w:val="0"/>
                <w:adjustRightInd w:val="0"/>
                <w:spacing w:after="0"/>
                <w:rPr>
                  <w:szCs w:val="24"/>
                </w:rPr>
              </w:pPr>
            </w:p>
            <w:p w14:paraId="0964FE25" w14:textId="015EA299" w:rsidR="007216EA" w:rsidRPr="00223E85" w:rsidRDefault="00E21DD3" w:rsidP="00223E85">
              <w:pPr>
                <w:pStyle w:val="ListParagraph"/>
                <w:keepLines/>
                <w:widowControl w:val="0"/>
                <w:numPr>
                  <w:ilvl w:val="0"/>
                  <w:numId w:val="26"/>
                </w:numPr>
                <w:autoSpaceDE w:val="0"/>
                <w:autoSpaceDN w:val="0"/>
                <w:adjustRightInd w:val="0"/>
                <w:spacing w:after="0"/>
                <w:rPr>
                  <w:kern w:val="0"/>
                  <w:szCs w:val="24"/>
                </w:rPr>
              </w:pPr>
              <w:r w:rsidRPr="00223E85">
                <w:rPr>
                  <w:rFonts w:ascii="Arial" w:hAnsi="Arial" w:cs="Arial"/>
                  <w:kern w:val="0"/>
                  <w:sz w:val="24"/>
                  <w:szCs w:val="24"/>
                </w:rPr>
                <w:t>C</w:t>
              </w:r>
              <w:r w:rsidR="007216EA" w:rsidRPr="00223E85">
                <w:rPr>
                  <w:rFonts w:ascii="Arial" w:hAnsi="Arial" w:cs="Arial"/>
                  <w:kern w:val="0"/>
                  <w:sz w:val="24"/>
                  <w:szCs w:val="24"/>
                </w:rPr>
                <w:t>ommunity level impacts and barriers to accessing services</w:t>
              </w:r>
              <w:r w:rsidRPr="00223E85">
                <w:rPr>
                  <w:rFonts w:ascii="Arial" w:hAnsi="Arial" w:cs="Arial"/>
                  <w:kern w:val="0"/>
                  <w:sz w:val="24"/>
                  <w:szCs w:val="24"/>
                </w:rPr>
                <w:t>;</w:t>
              </w:r>
            </w:p>
            <w:p w14:paraId="02767869" w14:textId="6785B073" w:rsidR="007216EA" w:rsidRPr="00223E85" w:rsidRDefault="00E21DD3" w:rsidP="00223E85">
              <w:pPr>
                <w:pStyle w:val="ListParagraph"/>
                <w:keepLines/>
                <w:widowControl w:val="0"/>
                <w:numPr>
                  <w:ilvl w:val="0"/>
                  <w:numId w:val="26"/>
                </w:numPr>
                <w:autoSpaceDE w:val="0"/>
                <w:autoSpaceDN w:val="0"/>
                <w:adjustRightInd w:val="0"/>
                <w:spacing w:after="0"/>
                <w:rPr>
                  <w:kern w:val="0"/>
                  <w:szCs w:val="24"/>
                </w:rPr>
              </w:pPr>
              <w:r w:rsidRPr="00223E85">
                <w:rPr>
                  <w:rFonts w:ascii="Arial" w:hAnsi="Arial" w:cs="Arial"/>
                  <w:kern w:val="0"/>
                  <w:sz w:val="24"/>
                  <w:szCs w:val="24"/>
                </w:rPr>
                <w:t>G</w:t>
              </w:r>
              <w:r w:rsidR="007216EA" w:rsidRPr="00223E85">
                <w:rPr>
                  <w:rFonts w:ascii="Arial" w:hAnsi="Arial" w:cs="Arial"/>
                  <w:kern w:val="0"/>
                  <w:sz w:val="24"/>
                  <w:szCs w:val="24"/>
                </w:rPr>
                <w:t>aps in communication, outreach, and service delivery</w:t>
              </w:r>
              <w:r w:rsidRPr="00223E85">
                <w:rPr>
                  <w:rFonts w:ascii="Arial" w:hAnsi="Arial" w:cs="Arial"/>
                  <w:kern w:val="0"/>
                  <w:sz w:val="24"/>
                  <w:szCs w:val="24"/>
                </w:rPr>
                <w:t>;</w:t>
              </w:r>
            </w:p>
            <w:p w14:paraId="15F5F2A5" w14:textId="63037F7A" w:rsidR="007216EA" w:rsidRPr="00223E85" w:rsidRDefault="00E21DD3" w:rsidP="00223E85">
              <w:pPr>
                <w:pStyle w:val="ListParagraph"/>
                <w:keepLines/>
                <w:widowControl w:val="0"/>
                <w:numPr>
                  <w:ilvl w:val="0"/>
                  <w:numId w:val="26"/>
                </w:numPr>
                <w:autoSpaceDE w:val="0"/>
                <w:autoSpaceDN w:val="0"/>
                <w:adjustRightInd w:val="0"/>
                <w:spacing w:after="0"/>
                <w:rPr>
                  <w:kern w:val="0"/>
                  <w:szCs w:val="24"/>
                </w:rPr>
              </w:pPr>
              <w:r w:rsidRPr="00223E85">
                <w:rPr>
                  <w:rFonts w:ascii="Arial" w:hAnsi="Arial" w:cs="Arial"/>
                  <w:kern w:val="0"/>
                  <w:sz w:val="24"/>
                  <w:szCs w:val="24"/>
                </w:rPr>
                <w:t>Input on p</w:t>
              </w:r>
              <w:r w:rsidR="007216EA" w:rsidRPr="00223E85">
                <w:rPr>
                  <w:rFonts w:ascii="Arial" w:hAnsi="Arial" w:cs="Arial"/>
                  <w:kern w:val="0"/>
                  <w:sz w:val="24"/>
                  <w:szCs w:val="24"/>
                </w:rPr>
                <w:t>otential policy and operational approaches</w:t>
              </w:r>
              <w:r w:rsidRPr="00223E85">
                <w:rPr>
                  <w:rFonts w:ascii="Arial" w:hAnsi="Arial" w:cs="Arial"/>
                  <w:kern w:val="0"/>
                  <w:sz w:val="24"/>
                  <w:szCs w:val="24"/>
                </w:rPr>
                <w:t>; and</w:t>
              </w:r>
            </w:p>
            <w:p w14:paraId="176A54A6" w14:textId="399B433D" w:rsidR="007216EA" w:rsidRPr="00223E85" w:rsidRDefault="00E21DD3" w:rsidP="00223E85">
              <w:pPr>
                <w:pStyle w:val="ListParagraph"/>
                <w:keepLines/>
                <w:widowControl w:val="0"/>
                <w:numPr>
                  <w:ilvl w:val="0"/>
                  <w:numId w:val="26"/>
                </w:numPr>
                <w:autoSpaceDE w:val="0"/>
                <w:autoSpaceDN w:val="0"/>
                <w:adjustRightInd w:val="0"/>
                <w:spacing w:after="0"/>
                <w:rPr>
                  <w:kern w:val="0"/>
                  <w:szCs w:val="24"/>
                </w:rPr>
              </w:pPr>
              <w:r w:rsidRPr="00223E85">
                <w:rPr>
                  <w:rFonts w:ascii="Arial" w:hAnsi="Arial" w:cs="Arial"/>
                  <w:kern w:val="0"/>
                  <w:sz w:val="24"/>
                  <w:szCs w:val="24"/>
                </w:rPr>
                <w:t>C</w:t>
              </w:r>
              <w:r w:rsidR="007216EA" w:rsidRPr="00223E85">
                <w:rPr>
                  <w:rFonts w:ascii="Arial" w:hAnsi="Arial" w:cs="Arial"/>
                  <w:kern w:val="0"/>
                  <w:sz w:val="24"/>
                  <w:szCs w:val="24"/>
                </w:rPr>
                <w:t>oordination between County efforts and community based responses</w:t>
              </w:r>
              <w:r w:rsidRPr="00223E85">
                <w:rPr>
                  <w:rFonts w:ascii="Arial" w:hAnsi="Arial" w:cs="Arial"/>
                  <w:kern w:val="0"/>
                  <w:sz w:val="24"/>
                  <w:szCs w:val="24"/>
                </w:rPr>
                <w:t>.</w:t>
              </w:r>
            </w:p>
            <w:p w14:paraId="3D9A8A84" w14:textId="77777777" w:rsidR="0087736D" w:rsidRPr="007D4E43" w:rsidRDefault="0087736D" w:rsidP="00EB69E0">
              <w:pPr>
                <w:keepLines/>
                <w:widowControl w:val="0"/>
                <w:autoSpaceDE w:val="0"/>
                <w:autoSpaceDN w:val="0"/>
                <w:adjustRightInd w:val="0"/>
                <w:spacing w:after="0"/>
                <w:rPr>
                  <w:kern w:val="0"/>
                  <w:szCs w:val="24"/>
                  <w:highlight w:val="yellow"/>
                </w:rPr>
              </w:pPr>
            </w:p>
            <w:p w14:paraId="1E6516CE" w14:textId="77777777" w:rsidR="0013542C" w:rsidRPr="007D4E43" w:rsidRDefault="0013542C" w:rsidP="0013542C">
              <w:pPr>
                <w:keepLines/>
                <w:widowControl w:val="0"/>
                <w:autoSpaceDE w:val="0"/>
                <w:autoSpaceDN w:val="0"/>
                <w:adjustRightInd w:val="0"/>
                <w:spacing w:after="0"/>
                <w:rPr>
                  <w:kern w:val="0"/>
                  <w:szCs w:val="24"/>
                </w:rPr>
              </w:pPr>
              <w:r w:rsidRPr="007D4E43">
                <w:rPr>
                  <w:kern w:val="0"/>
                  <w:szCs w:val="24"/>
                </w:rPr>
                <w:t>Key themes that emerged from the convening included:</w:t>
              </w:r>
            </w:p>
            <w:p w14:paraId="0A1BA9EC" w14:textId="77777777" w:rsidR="0013542C" w:rsidRPr="007D4E43" w:rsidRDefault="0013542C" w:rsidP="0013542C">
              <w:pPr>
                <w:keepLines/>
                <w:widowControl w:val="0"/>
                <w:autoSpaceDE w:val="0"/>
                <w:autoSpaceDN w:val="0"/>
                <w:adjustRightInd w:val="0"/>
                <w:spacing w:after="0"/>
                <w:rPr>
                  <w:kern w:val="0"/>
                  <w:szCs w:val="24"/>
                </w:rPr>
              </w:pPr>
            </w:p>
            <w:p w14:paraId="6958E41C" w14:textId="77777777" w:rsidR="0013542C" w:rsidRPr="00223E85" w:rsidRDefault="0013542C" w:rsidP="0013542C">
              <w:pPr>
                <w:pStyle w:val="ListParagraph"/>
                <w:keepLines/>
                <w:widowControl w:val="0"/>
                <w:numPr>
                  <w:ilvl w:val="0"/>
                  <w:numId w:val="29"/>
                </w:numPr>
                <w:autoSpaceDE w:val="0"/>
                <w:autoSpaceDN w:val="0"/>
                <w:adjustRightInd w:val="0"/>
                <w:spacing w:after="0"/>
                <w:rPr>
                  <w:rFonts w:ascii="Arial" w:hAnsi="Arial" w:cs="Arial"/>
                  <w:kern w:val="0"/>
                  <w:sz w:val="24"/>
                  <w:szCs w:val="24"/>
                </w:rPr>
              </w:pPr>
              <w:r w:rsidRPr="00223E85">
                <w:rPr>
                  <w:rFonts w:ascii="Arial" w:hAnsi="Arial" w:cs="Arial"/>
                  <w:kern w:val="0"/>
                  <w:sz w:val="24"/>
                  <w:szCs w:val="24"/>
                </w:rPr>
                <w:t>The need for a centralized, publicly accessible source of information clarifying County policies, facility protocols, and legal boundaries.</w:t>
              </w:r>
            </w:p>
            <w:p w14:paraId="0977F152" w14:textId="77777777" w:rsidR="0013542C" w:rsidRPr="00223E85" w:rsidRDefault="0013542C" w:rsidP="0013542C">
              <w:pPr>
                <w:pStyle w:val="ListParagraph"/>
                <w:keepLines/>
                <w:widowControl w:val="0"/>
                <w:numPr>
                  <w:ilvl w:val="0"/>
                  <w:numId w:val="29"/>
                </w:numPr>
                <w:autoSpaceDE w:val="0"/>
                <w:autoSpaceDN w:val="0"/>
                <w:adjustRightInd w:val="0"/>
                <w:spacing w:after="0"/>
                <w:rPr>
                  <w:rFonts w:ascii="Arial" w:hAnsi="Arial" w:cs="Arial"/>
                  <w:kern w:val="0"/>
                  <w:sz w:val="24"/>
                  <w:szCs w:val="24"/>
                </w:rPr>
              </w:pPr>
              <w:r w:rsidRPr="00223E85">
                <w:rPr>
                  <w:rFonts w:ascii="Arial" w:hAnsi="Arial" w:cs="Arial"/>
                  <w:kern w:val="0"/>
                  <w:sz w:val="24"/>
                  <w:szCs w:val="24"/>
                </w:rPr>
                <w:t>The importance of uniform signage and consistent messaging across County and city facilities to reduce confusion.</w:t>
              </w:r>
            </w:p>
            <w:p w14:paraId="37CA0323" w14:textId="77777777" w:rsidR="0013542C" w:rsidRPr="00223E85" w:rsidRDefault="0013542C" w:rsidP="0013542C">
              <w:pPr>
                <w:pStyle w:val="ListParagraph"/>
                <w:keepLines/>
                <w:widowControl w:val="0"/>
                <w:numPr>
                  <w:ilvl w:val="0"/>
                  <w:numId w:val="29"/>
                </w:numPr>
                <w:autoSpaceDE w:val="0"/>
                <w:autoSpaceDN w:val="0"/>
                <w:adjustRightInd w:val="0"/>
                <w:spacing w:after="0"/>
                <w:rPr>
                  <w:rFonts w:ascii="Arial" w:hAnsi="Arial" w:cs="Arial"/>
                  <w:kern w:val="0"/>
                  <w:sz w:val="24"/>
                  <w:szCs w:val="24"/>
                </w:rPr>
              </w:pPr>
              <w:r w:rsidRPr="00223E85">
                <w:rPr>
                  <w:rFonts w:ascii="Arial" w:hAnsi="Arial" w:cs="Arial"/>
                  <w:kern w:val="0"/>
                  <w:sz w:val="24"/>
                  <w:szCs w:val="24"/>
                </w:rPr>
                <w:t>Concerns regarding declining utilization of medical, dental, food distribution, and public benefit services due to fear and misinformation.</w:t>
              </w:r>
            </w:p>
            <w:p w14:paraId="052A9C24" w14:textId="77777777" w:rsidR="0013542C" w:rsidRPr="00223E85" w:rsidRDefault="0013542C" w:rsidP="0013542C">
              <w:pPr>
                <w:pStyle w:val="ListParagraph"/>
                <w:keepLines/>
                <w:widowControl w:val="0"/>
                <w:numPr>
                  <w:ilvl w:val="0"/>
                  <w:numId w:val="29"/>
                </w:numPr>
                <w:autoSpaceDE w:val="0"/>
                <w:autoSpaceDN w:val="0"/>
                <w:adjustRightInd w:val="0"/>
                <w:spacing w:after="0"/>
                <w:rPr>
                  <w:rFonts w:ascii="Arial" w:hAnsi="Arial" w:cs="Arial"/>
                  <w:kern w:val="0"/>
                  <w:sz w:val="24"/>
                  <w:szCs w:val="24"/>
                </w:rPr>
              </w:pPr>
              <w:r w:rsidRPr="00223E85">
                <w:rPr>
                  <w:rFonts w:ascii="Arial" w:hAnsi="Arial" w:cs="Arial"/>
                  <w:kern w:val="0"/>
                  <w:sz w:val="24"/>
                  <w:szCs w:val="24"/>
                </w:rPr>
                <w:t>Interest in ensuring safe and accessible public spaces where community members can assemble and organize.</w:t>
              </w:r>
            </w:p>
            <w:p w14:paraId="5DAC7C5E" w14:textId="77777777" w:rsidR="0013542C" w:rsidRPr="00223E85" w:rsidRDefault="0013542C" w:rsidP="0013542C">
              <w:pPr>
                <w:pStyle w:val="ListParagraph"/>
                <w:keepLines/>
                <w:widowControl w:val="0"/>
                <w:numPr>
                  <w:ilvl w:val="0"/>
                  <w:numId w:val="29"/>
                </w:numPr>
                <w:autoSpaceDE w:val="0"/>
                <w:autoSpaceDN w:val="0"/>
                <w:adjustRightInd w:val="0"/>
                <w:spacing w:after="0"/>
                <w:rPr>
                  <w:rFonts w:ascii="Arial" w:hAnsi="Arial" w:cs="Arial"/>
                  <w:kern w:val="0"/>
                  <w:sz w:val="24"/>
                  <w:szCs w:val="24"/>
                </w:rPr>
              </w:pPr>
              <w:r w:rsidRPr="00223E85">
                <w:rPr>
                  <w:rFonts w:ascii="Arial" w:hAnsi="Arial" w:cs="Arial"/>
                  <w:kern w:val="0"/>
                  <w:sz w:val="24"/>
                  <w:szCs w:val="24"/>
                </w:rPr>
                <w:t>Requests for clearer understanding of what guidance, if any, dispatch systems can provide when individuals encounter federal agents in the field.</w:t>
              </w:r>
            </w:p>
            <w:p w14:paraId="272891E3" w14:textId="55273F19" w:rsidR="0013542C" w:rsidRPr="00223E85" w:rsidRDefault="0013542C" w:rsidP="00223E85">
              <w:pPr>
                <w:pStyle w:val="ListParagraph"/>
                <w:keepLines/>
                <w:widowControl w:val="0"/>
                <w:numPr>
                  <w:ilvl w:val="0"/>
                  <w:numId w:val="29"/>
                </w:numPr>
                <w:autoSpaceDE w:val="0"/>
                <w:autoSpaceDN w:val="0"/>
                <w:adjustRightInd w:val="0"/>
                <w:spacing w:after="0"/>
                <w:rPr>
                  <w:kern w:val="0"/>
                  <w:szCs w:val="24"/>
                </w:rPr>
              </w:pPr>
              <w:r w:rsidRPr="00223E85">
                <w:rPr>
                  <w:rFonts w:ascii="Arial" w:hAnsi="Arial" w:cs="Arial"/>
                  <w:kern w:val="0"/>
                  <w:sz w:val="24"/>
                  <w:szCs w:val="24"/>
                </w:rPr>
                <w:lastRenderedPageBreak/>
                <w:t>The importance of non-digital communication channels and dissemination of information through trusted community-based partners.</w:t>
              </w:r>
            </w:p>
            <w:p w14:paraId="2882F8A3" w14:textId="77777777" w:rsidR="0013542C" w:rsidRPr="007D4E43" w:rsidRDefault="0013542C" w:rsidP="0013542C">
              <w:pPr>
                <w:keepLines/>
                <w:widowControl w:val="0"/>
                <w:autoSpaceDE w:val="0"/>
                <w:autoSpaceDN w:val="0"/>
                <w:adjustRightInd w:val="0"/>
                <w:spacing w:after="0"/>
                <w:rPr>
                  <w:kern w:val="0"/>
                  <w:szCs w:val="24"/>
                </w:rPr>
              </w:pPr>
            </w:p>
            <w:p w14:paraId="5A717C04" w14:textId="31D3E19C" w:rsidR="0013542C" w:rsidRPr="00223E85" w:rsidRDefault="0013542C" w:rsidP="0013542C">
              <w:pPr>
                <w:keepLines/>
                <w:widowControl w:val="0"/>
                <w:autoSpaceDE w:val="0"/>
                <w:autoSpaceDN w:val="0"/>
                <w:adjustRightInd w:val="0"/>
                <w:spacing w:after="0"/>
                <w:rPr>
                  <w:kern w:val="0"/>
                  <w:szCs w:val="24"/>
                </w:rPr>
              </w:pPr>
              <w:r w:rsidRPr="00223E85">
                <w:rPr>
                  <w:kern w:val="0"/>
                  <w:szCs w:val="24"/>
                </w:rPr>
                <w:t>County departments have begun assessing service utilization trends and related indicators to identify potential early warning signs of service avoidance or disruption.</w:t>
              </w:r>
            </w:p>
            <w:p w14:paraId="27F168C2" w14:textId="77777777" w:rsidR="0087736D" w:rsidRPr="007D4E43" w:rsidRDefault="0087736D" w:rsidP="004E387E">
              <w:pPr>
                <w:keepLines/>
                <w:widowControl w:val="0"/>
                <w:autoSpaceDE w:val="0"/>
                <w:autoSpaceDN w:val="0"/>
                <w:adjustRightInd w:val="0"/>
                <w:spacing w:after="0"/>
                <w:rPr>
                  <w:kern w:val="0"/>
                  <w:szCs w:val="24"/>
                </w:rPr>
              </w:pPr>
            </w:p>
            <w:p w14:paraId="184F8130" w14:textId="2B62A58F" w:rsidR="0087736D" w:rsidRPr="007D4E43" w:rsidRDefault="005107C9" w:rsidP="00EB69E0">
              <w:pPr>
                <w:pStyle w:val="ListParagraph"/>
                <w:keepLines/>
                <w:widowControl w:val="0"/>
                <w:numPr>
                  <w:ilvl w:val="0"/>
                  <w:numId w:val="19"/>
                </w:numPr>
                <w:autoSpaceDE w:val="0"/>
                <w:autoSpaceDN w:val="0"/>
                <w:adjustRightInd w:val="0"/>
                <w:spacing w:after="0"/>
                <w:rPr>
                  <w:rFonts w:ascii="Arial" w:hAnsi="Arial" w:cs="Arial"/>
                  <w:b/>
                  <w:bCs/>
                  <w:i/>
                  <w:iCs/>
                  <w:kern w:val="0"/>
                  <w:sz w:val="24"/>
                  <w:szCs w:val="24"/>
                </w:rPr>
              </w:pPr>
              <w:r w:rsidRPr="007D4E43">
                <w:rPr>
                  <w:rFonts w:ascii="Arial" w:hAnsi="Arial" w:cs="Arial"/>
                  <w:b/>
                  <w:bCs/>
                  <w:i/>
                  <w:iCs/>
                  <w:kern w:val="0"/>
                  <w:sz w:val="24"/>
                  <w:szCs w:val="24"/>
                </w:rPr>
                <w:t>Other Outreach Efforts</w:t>
              </w:r>
            </w:p>
            <w:p w14:paraId="0C62FF41" w14:textId="77777777" w:rsidR="0013542C" w:rsidRPr="00223E85" w:rsidRDefault="0013542C" w:rsidP="00116C33">
              <w:pPr>
                <w:pStyle w:val="NormalWeb"/>
                <w:spacing w:before="0" w:beforeAutospacing="0"/>
                <w:rPr>
                  <w:rFonts w:ascii="Arial" w:hAnsi="Arial" w:cs="Arial"/>
                </w:rPr>
              </w:pPr>
              <w:r w:rsidRPr="00223E85">
                <w:rPr>
                  <w:rFonts w:ascii="Arial" w:hAnsi="Arial" w:cs="Arial"/>
                </w:rPr>
                <w:t>In addition to the February 27 convening, Supervisors Martinez and Hernandez and their staff have engaged with advisory bodies, rapid response networks, and service coordination groups to ensure alignment between County administrative actions and community-based response efforts.</w:t>
              </w:r>
            </w:p>
            <w:p w14:paraId="4CE7107E" w14:textId="358367A1" w:rsidR="0013542C" w:rsidRPr="00223E85" w:rsidRDefault="0013542C" w:rsidP="00223E85">
              <w:pPr>
                <w:pStyle w:val="NormalWeb"/>
                <w:rPr>
                  <w:rFonts w:ascii="Arial" w:hAnsi="Arial" w:cs="Arial"/>
                </w:rPr>
              </w:pPr>
              <w:r w:rsidRPr="00223E85">
                <w:rPr>
                  <w:rFonts w:ascii="Arial" w:hAnsi="Arial" w:cs="Arial"/>
                </w:rPr>
                <w:t xml:space="preserve">These engagements have included </w:t>
              </w:r>
              <w:r w:rsidR="00223E85">
                <w:rPr>
                  <w:rFonts w:ascii="Arial" w:hAnsi="Arial" w:cs="Arial"/>
                </w:rPr>
                <w:t>attending</w:t>
              </w:r>
              <w:r w:rsidRPr="00223E85">
                <w:rPr>
                  <w:rFonts w:ascii="Arial" w:hAnsi="Arial" w:cs="Arial"/>
                </w:rPr>
                <w:t xml:space="preserve"> meetings of the Latino Affairs Advisory Commission, Your Allied Rapid Response (YARR), the Voluntary Organizations Active in Disasters (VOAD), the South County Triage Group, and the Santa Cruz Immigration Coalition communications team.</w:t>
              </w:r>
            </w:p>
            <w:p w14:paraId="57708E3C" w14:textId="77777777" w:rsidR="0013542C" w:rsidRPr="00223E85" w:rsidRDefault="0013542C" w:rsidP="00223E85">
              <w:pPr>
                <w:pStyle w:val="NormalWeb"/>
                <w:rPr>
                  <w:rFonts w:ascii="Arial" w:hAnsi="Arial" w:cs="Arial"/>
                </w:rPr>
              </w:pPr>
              <w:r w:rsidRPr="00223E85">
                <w:rPr>
                  <w:rFonts w:ascii="Arial" w:hAnsi="Arial" w:cs="Arial"/>
                </w:rPr>
                <w:t>The purpose of this engagement is to:</w:t>
              </w:r>
            </w:p>
            <w:p w14:paraId="59DEE9F5" w14:textId="77777777" w:rsidR="0013542C" w:rsidRPr="00223E85" w:rsidRDefault="0013542C" w:rsidP="00223E85">
              <w:pPr>
                <w:pStyle w:val="ListParagraph"/>
                <w:keepLines/>
                <w:widowControl w:val="0"/>
                <w:numPr>
                  <w:ilvl w:val="0"/>
                  <w:numId w:val="29"/>
                </w:numPr>
                <w:autoSpaceDE w:val="0"/>
                <w:autoSpaceDN w:val="0"/>
                <w:adjustRightInd w:val="0"/>
                <w:spacing w:after="0"/>
                <w:rPr>
                  <w:rFonts w:ascii="Arial" w:hAnsi="Arial" w:cs="Arial"/>
                </w:rPr>
              </w:pPr>
              <w:r w:rsidRPr="00223E85">
                <w:rPr>
                  <w:rFonts w:ascii="Arial" w:hAnsi="Arial" w:cs="Arial"/>
                  <w:kern w:val="0"/>
                  <w:sz w:val="24"/>
                  <w:szCs w:val="24"/>
                </w:rPr>
                <w:t>Clarify the County’s role and boundaries;</w:t>
              </w:r>
            </w:p>
            <w:p w14:paraId="1F9F6E12" w14:textId="77777777" w:rsidR="0013542C" w:rsidRPr="00223E85" w:rsidRDefault="0013542C" w:rsidP="00223E85">
              <w:pPr>
                <w:pStyle w:val="ListParagraph"/>
                <w:keepLines/>
                <w:widowControl w:val="0"/>
                <w:numPr>
                  <w:ilvl w:val="0"/>
                  <w:numId w:val="29"/>
                </w:numPr>
                <w:autoSpaceDE w:val="0"/>
                <w:autoSpaceDN w:val="0"/>
                <w:adjustRightInd w:val="0"/>
                <w:spacing w:after="0"/>
                <w:rPr>
                  <w:rFonts w:ascii="Arial" w:hAnsi="Arial" w:cs="Arial"/>
                </w:rPr>
              </w:pPr>
              <w:r w:rsidRPr="00223E85">
                <w:rPr>
                  <w:rFonts w:ascii="Arial" w:hAnsi="Arial" w:cs="Arial"/>
                  <w:kern w:val="0"/>
                  <w:sz w:val="24"/>
                  <w:szCs w:val="24"/>
                </w:rPr>
                <w:t>Identify areas where County policy alignment can reduce confusion;</w:t>
              </w:r>
            </w:p>
            <w:p w14:paraId="0D70F92B" w14:textId="77777777" w:rsidR="0013542C" w:rsidRPr="00223E85" w:rsidRDefault="0013542C" w:rsidP="00223E85">
              <w:pPr>
                <w:pStyle w:val="ListParagraph"/>
                <w:keepLines/>
                <w:widowControl w:val="0"/>
                <w:numPr>
                  <w:ilvl w:val="0"/>
                  <w:numId w:val="29"/>
                </w:numPr>
                <w:autoSpaceDE w:val="0"/>
                <w:autoSpaceDN w:val="0"/>
                <w:adjustRightInd w:val="0"/>
                <w:spacing w:after="0"/>
                <w:rPr>
                  <w:rFonts w:ascii="Arial" w:hAnsi="Arial" w:cs="Arial"/>
                </w:rPr>
              </w:pPr>
              <w:r w:rsidRPr="00223E85">
                <w:rPr>
                  <w:rFonts w:ascii="Arial" w:hAnsi="Arial" w:cs="Arial"/>
                  <w:kern w:val="0"/>
                  <w:sz w:val="24"/>
                  <w:szCs w:val="24"/>
                </w:rPr>
                <w:t>Avoid duplication of community-led rapid response efforts; and</w:t>
              </w:r>
            </w:p>
            <w:p w14:paraId="140D732F" w14:textId="054A4620" w:rsidR="0013542C" w:rsidRPr="00223E85" w:rsidRDefault="0013542C" w:rsidP="00223E85">
              <w:pPr>
                <w:pStyle w:val="ListParagraph"/>
                <w:keepLines/>
                <w:widowControl w:val="0"/>
                <w:numPr>
                  <w:ilvl w:val="0"/>
                  <w:numId w:val="29"/>
                </w:numPr>
                <w:autoSpaceDE w:val="0"/>
                <w:autoSpaceDN w:val="0"/>
                <w:adjustRightInd w:val="0"/>
                <w:spacing w:after="0"/>
                <w:rPr>
                  <w:rFonts w:ascii="Arial" w:hAnsi="Arial" w:cs="Arial"/>
                </w:rPr>
              </w:pPr>
              <w:r w:rsidRPr="00223E85">
                <w:rPr>
                  <w:rFonts w:ascii="Arial" w:hAnsi="Arial" w:cs="Arial"/>
                  <w:kern w:val="0"/>
                  <w:sz w:val="24"/>
                  <w:szCs w:val="24"/>
                </w:rPr>
                <w:t>Surface emerging service access concerns.</w:t>
              </w:r>
            </w:p>
            <w:p w14:paraId="63088E51" w14:textId="77777777" w:rsidR="0013542C" w:rsidRPr="00223E85" w:rsidRDefault="0013542C" w:rsidP="00223E85">
              <w:pPr>
                <w:pStyle w:val="NormalWeb"/>
                <w:rPr>
                  <w:rFonts w:ascii="Arial" w:hAnsi="Arial" w:cs="Arial"/>
                </w:rPr>
              </w:pPr>
              <w:r w:rsidRPr="00223E85">
                <w:rPr>
                  <w:rFonts w:ascii="Arial" w:hAnsi="Arial" w:cs="Arial"/>
                </w:rPr>
                <w:t>Input from these discussions continues to inform the Subcommittee’s near-term and long-term priorities.</w:t>
              </w:r>
            </w:p>
            <w:p w14:paraId="2EFC8DFE" w14:textId="77777777" w:rsidR="0087736D" w:rsidRPr="007D4E43" w:rsidRDefault="0087736D" w:rsidP="004E387E">
              <w:pPr>
                <w:keepLines/>
                <w:widowControl w:val="0"/>
                <w:autoSpaceDE w:val="0"/>
                <w:autoSpaceDN w:val="0"/>
                <w:adjustRightInd w:val="0"/>
                <w:spacing w:after="0"/>
                <w:rPr>
                  <w:szCs w:val="24"/>
                </w:rPr>
              </w:pPr>
            </w:p>
            <w:p w14:paraId="1FE0FC74" w14:textId="0B3313C4" w:rsidR="0087736D" w:rsidRPr="00116C33" w:rsidRDefault="00A67A70" w:rsidP="00EB69E0">
              <w:pPr>
                <w:pStyle w:val="ListParagraph"/>
                <w:keepLines/>
                <w:widowControl w:val="0"/>
                <w:numPr>
                  <w:ilvl w:val="0"/>
                  <w:numId w:val="19"/>
                </w:numPr>
                <w:autoSpaceDE w:val="0"/>
                <w:autoSpaceDN w:val="0"/>
                <w:adjustRightInd w:val="0"/>
                <w:spacing w:after="0"/>
                <w:rPr>
                  <w:rFonts w:ascii="Arial" w:hAnsi="Arial" w:cs="Arial"/>
                  <w:b/>
                  <w:bCs/>
                  <w:i/>
                  <w:iCs/>
                  <w:kern w:val="0"/>
                  <w:sz w:val="24"/>
                  <w:szCs w:val="24"/>
                </w:rPr>
              </w:pPr>
              <w:r w:rsidRPr="007D4E43">
                <w:rPr>
                  <w:rFonts w:ascii="Arial" w:hAnsi="Arial" w:cs="Arial"/>
                  <w:b/>
                  <w:bCs/>
                  <w:i/>
                  <w:iCs/>
                  <w:kern w:val="0"/>
                  <w:sz w:val="24"/>
                  <w:szCs w:val="24"/>
                </w:rPr>
                <w:t xml:space="preserve">Interagency Coordination </w:t>
              </w:r>
            </w:p>
            <w:p w14:paraId="75B4196F" w14:textId="77777777" w:rsidR="00CD4BD0" w:rsidRPr="007D4E43" w:rsidRDefault="00CD4BD0" w:rsidP="00CD4BD0">
              <w:pPr>
                <w:spacing w:after="0"/>
                <w:rPr>
                  <w:kern w:val="0"/>
                  <w:szCs w:val="24"/>
                </w:rPr>
              </w:pPr>
              <w:r w:rsidRPr="007D4E43">
                <w:rPr>
                  <w:kern w:val="0"/>
                  <w:szCs w:val="24"/>
                </w:rPr>
                <w:t>While the Subcommittee’s initial focus has been internal policy review and administrative alignment, effective preparedness requires coordination across jurisdictions.</w:t>
              </w:r>
            </w:p>
            <w:p w14:paraId="1F91A238" w14:textId="77777777" w:rsidR="00CD4BD0" w:rsidRPr="007D4E43" w:rsidRDefault="00CD4BD0" w:rsidP="00CD4BD0">
              <w:pPr>
                <w:spacing w:after="0"/>
                <w:rPr>
                  <w:kern w:val="0"/>
                  <w:szCs w:val="24"/>
                </w:rPr>
              </w:pPr>
            </w:p>
            <w:p w14:paraId="1940B295" w14:textId="77777777" w:rsidR="00CD4BD0" w:rsidRPr="007D4E43" w:rsidRDefault="00CD4BD0" w:rsidP="00CD4BD0">
              <w:pPr>
                <w:spacing w:after="0"/>
                <w:rPr>
                  <w:kern w:val="0"/>
                  <w:szCs w:val="24"/>
                </w:rPr>
              </w:pPr>
              <w:r w:rsidRPr="007D4E43">
                <w:rPr>
                  <w:kern w:val="0"/>
                  <w:szCs w:val="24"/>
                </w:rPr>
                <w:t>Future work will include structured communication with cities, school districts, the County Office of Education, higher education institutions (including UC Santa Cruz and Cabrillo College), the Pajaro Valley Health Care District, Monterey County, and relevant special districts.</w:t>
              </w:r>
            </w:p>
            <w:p w14:paraId="0E822833" w14:textId="77777777" w:rsidR="00CD4BD0" w:rsidRPr="007D4E43" w:rsidRDefault="00CD4BD0" w:rsidP="00CD4BD0">
              <w:pPr>
                <w:spacing w:after="0"/>
                <w:rPr>
                  <w:kern w:val="0"/>
                  <w:szCs w:val="24"/>
                </w:rPr>
              </w:pPr>
            </w:p>
            <w:p w14:paraId="620FD053" w14:textId="77777777" w:rsidR="00CD4BD0" w:rsidRPr="007D4E43" w:rsidRDefault="00CD4BD0" w:rsidP="00CD4BD0">
              <w:pPr>
                <w:spacing w:after="0"/>
                <w:rPr>
                  <w:kern w:val="0"/>
                  <w:szCs w:val="24"/>
                </w:rPr>
              </w:pPr>
              <w:r w:rsidRPr="007D4E43">
                <w:rPr>
                  <w:kern w:val="0"/>
                  <w:szCs w:val="24"/>
                </w:rPr>
                <w:t>Interagency coordination will focus on:</w:t>
              </w:r>
            </w:p>
            <w:p w14:paraId="4F93AA35" w14:textId="77777777" w:rsidR="00CD4BD0" w:rsidRPr="007D4E43" w:rsidRDefault="00CD4BD0" w:rsidP="00CD4BD0">
              <w:pPr>
                <w:spacing w:after="0"/>
                <w:rPr>
                  <w:kern w:val="0"/>
                  <w:szCs w:val="24"/>
                </w:rPr>
              </w:pPr>
            </w:p>
            <w:p w14:paraId="5E6BFF3F" w14:textId="77777777" w:rsidR="00CD4BD0" w:rsidRPr="00223E85" w:rsidRDefault="00CD4BD0" w:rsidP="00CD4BD0">
              <w:pPr>
                <w:pStyle w:val="ListParagraph"/>
                <w:numPr>
                  <w:ilvl w:val="0"/>
                  <w:numId w:val="31"/>
                </w:numPr>
                <w:spacing w:after="0"/>
                <w:rPr>
                  <w:rFonts w:ascii="Arial" w:hAnsi="Arial" w:cs="Arial"/>
                  <w:kern w:val="0"/>
                  <w:sz w:val="24"/>
                  <w:szCs w:val="24"/>
                </w:rPr>
              </w:pPr>
              <w:r w:rsidRPr="00223E85">
                <w:rPr>
                  <w:rFonts w:ascii="Arial" w:hAnsi="Arial" w:cs="Arial"/>
                  <w:kern w:val="0"/>
                  <w:sz w:val="24"/>
                  <w:szCs w:val="24"/>
                </w:rPr>
                <w:t>Promoting consistency in facility protocols and public messaging;</w:t>
              </w:r>
            </w:p>
            <w:p w14:paraId="5DA316A3" w14:textId="77777777" w:rsidR="00CD4BD0" w:rsidRPr="00223E85" w:rsidRDefault="00CD4BD0" w:rsidP="00CD4BD0">
              <w:pPr>
                <w:pStyle w:val="ListParagraph"/>
                <w:numPr>
                  <w:ilvl w:val="0"/>
                  <w:numId w:val="31"/>
                </w:numPr>
                <w:spacing w:after="0"/>
                <w:rPr>
                  <w:rFonts w:ascii="Arial" w:hAnsi="Arial" w:cs="Arial"/>
                  <w:kern w:val="0"/>
                  <w:sz w:val="24"/>
                  <w:szCs w:val="24"/>
                </w:rPr>
              </w:pPr>
              <w:r w:rsidRPr="00223E85">
                <w:rPr>
                  <w:rFonts w:ascii="Arial" w:hAnsi="Arial" w:cs="Arial"/>
                  <w:kern w:val="0"/>
                  <w:sz w:val="24"/>
                  <w:szCs w:val="24"/>
                </w:rPr>
                <w:t>Sharing best practices and lessons learned;</w:t>
              </w:r>
            </w:p>
            <w:p w14:paraId="13809667" w14:textId="77777777" w:rsidR="00CD4BD0" w:rsidRPr="00223E85" w:rsidRDefault="00CD4BD0" w:rsidP="00CD4BD0">
              <w:pPr>
                <w:pStyle w:val="ListParagraph"/>
                <w:numPr>
                  <w:ilvl w:val="0"/>
                  <w:numId w:val="31"/>
                </w:numPr>
                <w:spacing w:after="0"/>
                <w:rPr>
                  <w:rFonts w:ascii="Arial" w:hAnsi="Arial" w:cs="Arial"/>
                  <w:kern w:val="0"/>
                  <w:sz w:val="24"/>
                  <w:szCs w:val="24"/>
                </w:rPr>
              </w:pPr>
              <w:r w:rsidRPr="00223E85">
                <w:rPr>
                  <w:rFonts w:ascii="Arial" w:hAnsi="Arial" w:cs="Arial"/>
                  <w:kern w:val="0"/>
                  <w:sz w:val="24"/>
                  <w:szCs w:val="24"/>
                </w:rPr>
                <w:t>Identifying cross-jurisdictional service continuity risks; and</w:t>
              </w:r>
            </w:p>
            <w:p w14:paraId="13B7E3F6" w14:textId="6FB87C2C" w:rsidR="00CD4BD0" w:rsidRPr="00223E85" w:rsidRDefault="00CD4BD0" w:rsidP="00223E85">
              <w:pPr>
                <w:pStyle w:val="ListParagraph"/>
                <w:numPr>
                  <w:ilvl w:val="0"/>
                  <w:numId w:val="31"/>
                </w:numPr>
                <w:spacing w:after="0"/>
                <w:rPr>
                  <w:kern w:val="0"/>
                  <w:szCs w:val="24"/>
                </w:rPr>
              </w:pPr>
              <w:r w:rsidRPr="00223E85">
                <w:rPr>
                  <w:rFonts w:ascii="Arial" w:hAnsi="Arial" w:cs="Arial"/>
                  <w:kern w:val="0"/>
                  <w:sz w:val="24"/>
                  <w:szCs w:val="24"/>
                </w:rPr>
                <w:t>Reducing duplication of effort in a resource-constrained environment.</w:t>
              </w:r>
            </w:p>
            <w:p w14:paraId="7FF9A869" w14:textId="77777777" w:rsidR="00CD4BD0" w:rsidRPr="007D4E43" w:rsidRDefault="00CD4BD0" w:rsidP="00CD4BD0">
              <w:pPr>
                <w:spacing w:after="0"/>
                <w:rPr>
                  <w:kern w:val="0"/>
                  <w:szCs w:val="24"/>
                </w:rPr>
              </w:pPr>
            </w:p>
            <w:p w14:paraId="10B105C0" w14:textId="77777777" w:rsidR="00CD4BD0" w:rsidRPr="007D4E43" w:rsidRDefault="00CD4BD0" w:rsidP="00CD4BD0">
              <w:pPr>
                <w:spacing w:after="0"/>
                <w:rPr>
                  <w:kern w:val="0"/>
                  <w:szCs w:val="24"/>
                </w:rPr>
              </w:pPr>
              <w:r w:rsidRPr="007D4E43">
                <w:rPr>
                  <w:kern w:val="0"/>
                  <w:szCs w:val="24"/>
                </w:rPr>
                <w:t>Strengthening these relationships in advance of potential operational challenges enhances clarity, stability, and coordinated service delivery across the region.</w:t>
              </w:r>
            </w:p>
            <w:p w14:paraId="6FE55D62" w14:textId="77777777" w:rsidR="0087736D" w:rsidRPr="007D4E43" w:rsidRDefault="0087736D" w:rsidP="004E387E">
              <w:pPr>
                <w:keepLines/>
                <w:widowControl w:val="0"/>
                <w:autoSpaceDE w:val="0"/>
                <w:autoSpaceDN w:val="0"/>
                <w:adjustRightInd w:val="0"/>
                <w:spacing w:after="0"/>
                <w:rPr>
                  <w:kern w:val="0"/>
                  <w:szCs w:val="24"/>
                </w:rPr>
              </w:pPr>
            </w:p>
            <w:p w14:paraId="5B1A6B77" w14:textId="4F953EBF" w:rsidR="002D73C9" w:rsidRPr="007D4E43" w:rsidRDefault="002D73C9" w:rsidP="00A240CB">
              <w:pPr>
                <w:keepNext/>
                <w:keepLines/>
                <w:widowControl w:val="0"/>
                <w:autoSpaceDE w:val="0"/>
                <w:autoSpaceDN w:val="0"/>
                <w:adjustRightInd w:val="0"/>
                <w:spacing w:after="0"/>
                <w:rPr>
                  <w:kern w:val="0"/>
                  <w:szCs w:val="24"/>
                </w:rPr>
              </w:pPr>
              <w:r w:rsidRPr="007D4E43">
                <w:rPr>
                  <w:b/>
                  <w:bCs/>
                  <w:i/>
                  <w:iCs/>
                  <w:kern w:val="0"/>
                  <w:szCs w:val="24"/>
                </w:rPr>
                <w:t>Working with Our Regional Partners</w:t>
              </w:r>
              <w:r w:rsidRPr="007D4E43">
                <w:rPr>
                  <w:kern w:val="0"/>
                  <w:szCs w:val="24"/>
                </w:rPr>
                <w:t xml:space="preserve"> </w:t>
              </w:r>
            </w:p>
            <w:p w14:paraId="3917A642" w14:textId="77777777" w:rsidR="0087736D" w:rsidRPr="007D4E43" w:rsidRDefault="0087736D" w:rsidP="00A240CB">
              <w:pPr>
                <w:keepNext/>
                <w:widowControl w:val="0"/>
                <w:autoSpaceDE w:val="0"/>
                <w:autoSpaceDN w:val="0"/>
                <w:adjustRightInd w:val="0"/>
                <w:spacing w:after="0"/>
                <w:rPr>
                  <w:kern w:val="0"/>
                  <w:szCs w:val="24"/>
                </w:rPr>
              </w:pPr>
            </w:p>
            <w:p w14:paraId="0B81D636" w14:textId="77777777" w:rsidR="00CD4BD0" w:rsidRPr="007D4E43" w:rsidRDefault="00CD4BD0" w:rsidP="00B94921">
              <w:pPr>
                <w:keepNext/>
                <w:autoSpaceDE w:val="0"/>
                <w:autoSpaceDN w:val="0"/>
                <w:adjustRightInd w:val="0"/>
                <w:spacing w:after="0"/>
                <w:rPr>
                  <w:kern w:val="0"/>
                  <w:szCs w:val="24"/>
                </w:rPr>
              </w:pPr>
              <w:r w:rsidRPr="007D4E43">
                <w:rPr>
                  <w:kern w:val="0"/>
                  <w:szCs w:val="24"/>
                </w:rPr>
                <w:t xml:space="preserve">Federal immigration activity and related policy shifts do not stop at jurisdictional boundaries. For that reason, the S.H.I.E.L.D. Subcommittee has prioritized regional </w:t>
              </w:r>
              <w:r w:rsidRPr="007D4E43">
                <w:rPr>
                  <w:kern w:val="0"/>
                  <w:szCs w:val="24"/>
                </w:rPr>
                <w:lastRenderedPageBreak/>
                <w:t>coordination to promote consistency, share best practices, and reduce cross-county confusion.</w:t>
              </w:r>
            </w:p>
            <w:p w14:paraId="3500F12B" w14:textId="77777777" w:rsidR="00CD4BD0" w:rsidRPr="007D4E43" w:rsidRDefault="00CD4BD0" w:rsidP="00CD4BD0">
              <w:pPr>
                <w:keepNext/>
                <w:widowControl w:val="0"/>
                <w:autoSpaceDE w:val="0"/>
                <w:autoSpaceDN w:val="0"/>
                <w:adjustRightInd w:val="0"/>
                <w:spacing w:after="0"/>
                <w:rPr>
                  <w:kern w:val="0"/>
                  <w:szCs w:val="24"/>
                </w:rPr>
              </w:pPr>
            </w:p>
            <w:p w14:paraId="0F039024" w14:textId="77777777" w:rsidR="00CD4BD0" w:rsidRPr="007D4E43" w:rsidRDefault="00CD4BD0" w:rsidP="00CD4BD0">
              <w:pPr>
                <w:keepNext/>
                <w:widowControl w:val="0"/>
                <w:autoSpaceDE w:val="0"/>
                <w:autoSpaceDN w:val="0"/>
                <w:adjustRightInd w:val="0"/>
                <w:spacing w:after="0"/>
                <w:rPr>
                  <w:kern w:val="0"/>
                  <w:szCs w:val="24"/>
                </w:rPr>
              </w:pPr>
              <w:r w:rsidRPr="007D4E43">
                <w:rPr>
                  <w:kern w:val="0"/>
                  <w:szCs w:val="24"/>
                </w:rPr>
                <w:t>Since its formation, Supervisors Martinez and Hernandez, County Executive Officer Coburn, and support staff have participated in regional discussions focused on preparedness, service continuity, and interagency alignment.</w:t>
              </w:r>
            </w:p>
            <w:p w14:paraId="00CF79AC" w14:textId="77777777" w:rsidR="00324C20" w:rsidRPr="007D4E43" w:rsidRDefault="00324C20" w:rsidP="00EB69E0">
              <w:pPr>
                <w:widowControl w:val="0"/>
                <w:autoSpaceDE w:val="0"/>
                <w:autoSpaceDN w:val="0"/>
                <w:adjustRightInd w:val="0"/>
                <w:spacing w:after="0"/>
                <w:rPr>
                  <w:kern w:val="0"/>
                  <w:szCs w:val="24"/>
                </w:rPr>
              </w:pPr>
            </w:p>
            <w:p w14:paraId="3960EBD5" w14:textId="14D83DE7" w:rsidR="0087736D" w:rsidRPr="00116C33" w:rsidRDefault="00CD4BD0" w:rsidP="00EB69E0">
              <w:pPr>
                <w:pStyle w:val="ListParagraph"/>
                <w:keepLines/>
                <w:widowControl w:val="0"/>
                <w:numPr>
                  <w:ilvl w:val="0"/>
                  <w:numId w:val="18"/>
                </w:numPr>
                <w:autoSpaceDE w:val="0"/>
                <w:autoSpaceDN w:val="0"/>
                <w:adjustRightInd w:val="0"/>
                <w:spacing w:after="0"/>
                <w:rPr>
                  <w:rFonts w:ascii="Arial" w:hAnsi="Arial" w:cs="Arial"/>
                  <w:b/>
                  <w:bCs/>
                  <w:i/>
                  <w:iCs/>
                  <w:kern w:val="0"/>
                  <w:sz w:val="24"/>
                  <w:szCs w:val="24"/>
                </w:rPr>
              </w:pPr>
              <w:r w:rsidRPr="007D4E43">
                <w:rPr>
                  <w:rFonts w:ascii="Arial" w:hAnsi="Arial" w:cs="Arial"/>
                  <w:b/>
                  <w:bCs/>
                  <w:i/>
                  <w:iCs/>
                  <w:kern w:val="0"/>
                  <w:sz w:val="24"/>
                  <w:szCs w:val="24"/>
                </w:rPr>
                <w:t>Coordination with Federal and State Representatives</w:t>
              </w:r>
            </w:p>
            <w:p w14:paraId="32F3D293" w14:textId="77777777" w:rsidR="00CD4BD0" w:rsidRPr="007D4E43" w:rsidRDefault="00CD4BD0" w:rsidP="00CD4BD0">
              <w:pPr>
                <w:widowControl w:val="0"/>
                <w:autoSpaceDE w:val="0"/>
                <w:autoSpaceDN w:val="0"/>
                <w:adjustRightInd w:val="0"/>
                <w:spacing w:after="0"/>
                <w:rPr>
                  <w:kern w:val="0"/>
                  <w:szCs w:val="24"/>
                </w:rPr>
              </w:pPr>
              <w:r w:rsidRPr="007D4E43">
                <w:rPr>
                  <w:kern w:val="0"/>
                  <w:szCs w:val="24"/>
                </w:rPr>
                <w:t>On January 29, 2026, both Supervisors’ offices participated in a regional roundtable convened by Congressman Jimmy Panetta, which included law enforcement leaders, health and human service providers, and employers from Santa Cruz and Monterey Counties. The discussion focused on operational impacts, service continuity concerns, and coordination across agencies serving immigrant communities.</w:t>
              </w:r>
            </w:p>
            <w:p w14:paraId="406D0A01" w14:textId="77777777" w:rsidR="00CD4BD0" w:rsidRPr="007D4E43" w:rsidRDefault="00CD4BD0" w:rsidP="00CD4BD0">
              <w:pPr>
                <w:widowControl w:val="0"/>
                <w:autoSpaceDE w:val="0"/>
                <w:autoSpaceDN w:val="0"/>
                <w:adjustRightInd w:val="0"/>
                <w:spacing w:after="0"/>
                <w:rPr>
                  <w:kern w:val="0"/>
                  <w:szCs w:val="24"/>
                </w:rPr>
              </w:pPr>
            </w:p>
            <w:p w14:paraId="4EE21FC7" w14:textId="77777777" w:rsidR="00CD4BD0" w:rsidRPr="007D4E43" w:rsidRDefault="00CD4BD0" w:rsidP="00CD4BD0">
              <w:pPr>
                <w:widowControl w:val="0"/>
                <w:autoSpaceDE w:val="0"/>
                <w:autoSpaceDN w:val="0"/>
                <w:adjustRightInd w:val="0"/>
                <w:spacing w:after="0"/>
                <w:rPr>
                  <w:kern w:val="0"/>
                  <w:szCs w:val="24"/>
                </w:rPr>
              </w:pPr>
              <w:r w:rsidRPr="007D4E43">
                <w:rPr>
                  <w:kern w:val="0"/>
                  <w:szCs w:val="24"/>
                </w:rPr>
                <w:t>Participation in these conversations ensures that local conditions and service delivery realities are reflected in broader policy discussions.</w:t>
              </w:r>
            </w:p>
            <w:p w14:paraId="45E51B44" w14:textId="77777777" w:rsidR="00672C1F" w:rsidRPr="007D4E43" w:rsidRDefault="00672C1F" w:rsidP="00EB69E0">
              <w:pPr>
                <w:widowControl w:val="0"/>
                <w:autoSpaceDE w:val="0"/>
                <w:autoSpaceDN w:val="0"/>
                <w:adjustRightInd w:val="0"/>
                <w:spacing w:after="0"/>
                <w:rPr>
                  <w:kern w:val="0"/>
                  <w:szCs w:val="24"/>
                </w:rPr>
              </w:pPr>
            </w:p>
            <w:p w14:paraId="010B0AC8" w14:textId="0683449C" w:rsidR="0087736D" w:rsidRPr="00116C33" w:rsidRDefault="00324C20" w:rsidP="00EB69E0">
              <w:pPr>
                <w:pStyle w:val="ListParagraph"/>
                <w:keepLines/>
                <w:widowControl w:val="0"/>
                <w:numPr>
                  <w:ilvl w:val="0"/>
                  <w:numId w:val="18"/>
                </w:numPr>
                <w:autoSpaceDE w:val="0"/>
                <w:autoSpaceDN w:val="0"/>
                <w:adjustRightInd w:val="0"/>
                <w:spacing w:after="0"/>
                <w:rPr>
                  <w:rFonts w:ascii="Arial" w:hAnsi="Arial" w:cs="Arial"/>
                  <w:b/>
                  <w:bCs/>
                  <w:i/>
                  <w:iCs/>
                  <w:kern w:val="0"/>
                  <w:sz w:val="24"/>
                  <w:szCs w:val="24"/>
                </w:rPr>
              </w:pPr>
              <w:r w:rsidRPr="007D4E43">
                <w:rPr>
                  <w:rFonts w:ascii="Arial" w:hAnsi="Arial" w:cs="Arial"/>
                  <w:b/>
                  <w:bCs/>
                  <w:i/>
                  <w:iCs/>
                  <w:kern w:val="0"/>
                  <w:sz w:val="24"/>
                  <w:szCs w:val="24"/>
                </w:rPr>
                <w:t>Latino Caucus of California Counties</w:t>
              </w:r>
            </w:p>
            <w:p w14:paraId="2982A57A" w14:textId="0375E3ED" w:rsidR="00EC3A45" w:rsidRPr="007D4E43" w:rsidRDefault="00CD4BD0" w:rsidP="00A240CB">
              <w:pPr>
                <w:widowControl w:val="0"/>
                <w:autoSpaceDE w:val="0"/>
                <w:autoSpaceDN w:val="0"/>
                <w:adjustRightInd w:val="0"/>
                <w:spacing w:after="0"/>
                <w:rPr>
                  <w:kern w:val="0"/>
                  <w:szCs w:val="24"/>
                </w:rPr>
              </w:pPr>
              <w:r w:rsidRPr="007D4E43">
                <w:rPr>
                  <w:kern w:val="0"/>
                  <w:szCs w:val="24"/>
                </w:rPr>
                <w:t>Supervisors Hernandez and Martinez are active members of the Latino Caucus of California Counties, which convenes regularly to share information and coordinate responses among counties facing similar impacts. These discussions provide opportunities to exchange policy approaches, identify legal considerations, and assess emerging statewide trends.</w:t>
              </w:r>
              <w:r w:rsidR="00EC3A45" w:rsidRPr="007D4E43">
                <w:rPr>
                  <w:kern w:val="0"/>
                  <w:szCs w:val="24"/>
                </w:rPr>
                <w:br/>
              </w:r>
            </w:p>
            <w:p w14:paraId="1426088C" w14:textId="51A7131E" w:rsidR="0087736D" w:rsidRPr="00116C33" w:rsidRDefault="00672C1F" w:rsidP="00EB69E0">
              <w:pPr>
                <w:pStyle w:val="ListParagraph"/>
                <w:keepLines/>
                <w:widowControl w:val="0"/>
                <w:numPr>
                  <w:ilvl w:val="0"/>
                  <w:numId w:val="18"/>
                </w:numPr>
                <w:autoSpaceDE w:val="0"/>
                <w:autoSpaceDN w:val="0"/>
                <w:adjustRightInd w:val="0"/>
                <w:spacing w:after="0"/>
                <w:rPr>
                  <w:rFonts w:ascii="Arial" w:hAnsi="Arial" w:cs="Arial"/>
                  <w:b/>
                  <w:bCs/>
                  <w:i/>
                  <w:iCs/>
                  <w:kern w:val="0"/>
                  <w:sz w:val="24"/>
                  <w:szCs w:val="24"/>
                </w:rPr>
              </w:pPr>
              <w:r w:rsidRPr="007D4E43">
                <w:rPr>
                  <w:rFonts w:ascii="Arial" w:hAnsi="Arial" w:cs="Arial"/>
                  <w:b/>
                  <w:bCs/>
                  <w:i/>
                  <w:iCs/>
                  <w:kern w:val="0"/>
                  <w:sz w:val="24"/>
                  <w:szCs w:val="24"/>
                </w:rPr>
                <w:t>Belonging to the Bay</w:t>
              </w:r>
              <w:r w:rsidR="00CD4BD0" w:rsidRPr="007D4E43">
                <w:rPr>
                  <w:rFonts w:ascii="Arial" w:hAnsi="Arial" w:cs="Arial"/>
                  <w:b/>
                  <w:bCs/>
                  <w:i/>
                  <w:iCs/>
                  <w:kern w:val="0"/>
                  <w:sz w:val="24"/>
                  <w:szCs w:val="24"/>
                </w:rPr>
                <w:t xml:space="preserve"> Regional Convenings</w:t>
              </w:r>
              <w:r w:rsidRPr="007D4E43">
                <w:rPr>
                  <w:rFonts w:ascii="Arial" w:hAnsi="Arial" w:cs="Arial"/>
                  <w:b/>
                  <w:bCs/>
                  <w:i/>
                  <w:iCs/>
                  <w:kern w:val="0"/>
                  <w:sz w:val="24"/>
                  <w:szCs w:val="24"/>
                </w:rPr>
                <w:t xml:space="preserve"> </w:t>
              </w:r>
            </w:p>
            <w:p w14:paraId="5D2D0C08" w14:textId="77777777" w:rsidR="00CD4BD0" w:rsidRPr="007D4E43" w:rsidRDefault="00CD4BD0" w:rsidP="00CD4BD0">
              <w:pPr>
                <w:keepLines/>
                <w:widowControl w:val="0"/>
                <w:autoSpaceDE w:val="0"/>
                <w:autoSpaceDN w:val="0"/>
                <w:adjustRightInd w:val="0"/>
                <w:spacing w:after="0"/>
                <w:rPr>
                  <w:kern w:val="0"/>
                  <w:szCs w:val="24"/>
                </w:rPr>
              </w:pPr>
              <w:r w:rsidRPr="007D4E43">
                <w:rPr>
                  <w:kern w:val="0"/>
                  <w:szCs w:val="24"/>
                </w:rPr>
                <w:t>Santa Cruz County has participated in multi-county convenings involving Bay Area and Central Coast jurisdictions to share strategies related to federal immigration activity and service continuity planning.</w:t>
              </w:r>
            </w:p>
            <w:p w14:paraId="33A1190C" w14:textId="77777777" w:rsidR="00CD4BD0" w:rsidRPr="007D4E43" w:rsidRDefault="00CD4BD0" w:rsidP="00CD4BD0">
              <w:pPr>
                <w:keepLines/>
                <w:widowControl w:val="0"/>
                <w:autoSpaceDE w:val="0"/>
                <w:autoSpaceDN w:val="0"/>
                <w:adjustRightInd w:val="0"/>
                <w:spacing w:after="0"/>
                <w:rPr>
                  <w:kern w:val="0"/>
                  <w:szCs w:val="24"/>
                </w:rPr>
              </w:pPr>
            </w:p>
            <w:p w14:paraId="24337A0E" w14:textId="77777777" w:rsidR="00CD4BD0" w:rsidRPr="007D4E43" w:rsidRDefault="00CD4BD0" w:rsidP="00CD4BD0">
              <w:pPr>
                <w:keepLines/>
                <w:widowControl w:val="0"/>
                <w:autoSpaceDE w:val="0"/>
                <w:autoSpaceDN w:val="0"/>
                <w:adjustRightInd w:val="0"/>
                <w:spacing w:after="0"/>
                <w:rPr>
                  <w:kern w:val="0"/>
                  <w:szCs w:val="24"/>
                </w:rPr>
              </w:pPr>
              <w:r w:rsidRPr="007D4E43">
                <w:rPr>
                  <w:kern w:val="0"/>
                  <w:szCs w:val="24"/>
                </w:rPr>
                <w:t>These convenings are focused on:</w:t>
              </w:r>
            </w:p>
            <w:p w14:paraId="7EB4693E" w14:textId="77777777" w:rsidR="00CD4BD0" w:rsidRPr="007D4E43" w:rsidRDefault="00CD4BD0" w:rsidP="00CD4BD0">
              <w:pPr>
                <w:keepLines/>
                <w:widowControl w:val="0"/>
                <w:autoSpaceDE w:val="0"/>
                <w:autoSpaceDN w:val="0"/>
                <w:adjustRightInd w:val="0"/>
                <w:spacing w:after="0"/>
                <w:rPr>
                  <w:kern w:val="0"/>
                  <w:szCs w:val="24"/>
                </w:rPr>
              </w:pPr>
            </w:p>
            <w:p w14:paraId="6F37F50F" w14:textId="77777777" w:rsidR="00CD4BD0" w:rsidRPr="00223E85" w:rsidRDefault="00CD4BD0" w:rsidP="00CD4BD0">
              <w:pPr>
                <w:pStyle w:val="ListParagraph"/>
                <w:keepLines/>
                <w:widowControl w:val="0"/>
                <w:numPr>
                  <w:ilvl w:val="0"/>
                  <w:numId w:val="32"/>
                </w:numPr>
                <w:autoSpaceDE w:val="0"/>
                <w:autoSpaceDN w:val="0"/>
                <w:adjustRightInd w:val="0"/>
                <w:spacing w:after="0"/>
                <w:rPr>
                  <w:rFonts w:ascii="Arial" w:hAnsi="Arial" w:cs="Arial"/>
                  <w:kern w:val="0"/>
                  <w:sz w:val="24"/>
                  <w:szCs w:val="24"/>
                </w:rPr>
              </w:pPr>
              <w:r w:rsidRPr="00223E85">
                <w:rPr>
                  <w:rFonts w:ascii="Arial" w:hAnsi="Arial" w:cs="Arial"/>
                  <w:kern w:val="0"/>
                  <w:sz w:val="24"/>
                  <w:szCs w:val="24"/>
                </w:rPr>
                <w:t>Comparing facility protocols and ordinance approaches;</w:t>
              </w:r>
            </w:p>
            <w:p w14:paraId="2A04D1A8" w14:textId="77777777" w:rsidR="00CD4BD0" w:rsidRPr="00223E85" w:rsidRDefault="00CD4BD0" w:rsidP="00CD4BD0">
              <w:pPr>
                <w:pStyle w:val="ListParagraph"/>
                <w:keepLines/>
                <w:widowControl w:val="0"/>
                <w:numPr>
                  <w:ilvl w:val="0"/>
                  <w:numId w:val="32"/>
                </w:numPr>
                <w:autoSpaceDE w:val="0"/>
                <w:autoSpaceDN w:val="0"/>
                <w:adjustRightInd w:val="0"/>
                <w:spacing w:after="0"/>
                <w:rPr>
                  <w:rFonts w:ascii="Arial" w:hAnsi="Arial" w:cs="Arial"/>
                  <w:kern w:val="0"/>
                  <w:sz w:val="24"/>
                  <w:szCs w:val="24"/>
                </w:rPr>
              </w:pPr>
              <w:r w:rsidRPr="00223E85">
                <w:rPr>
                  <w:rFonts w:ascii="Arial" w:hAnsi="Arial" w:cs="Arial"/>
                  <w:kern w:val="0"/>
                  <w:sz w:val="24"/>
                  <w:szCs w:val="24"/>
                </w:rPr>
                <w:t>Aligning communication strategies;</w:t>
              </w:r>
            </w:p>
            <w:p w14:paraId="3E0D83BB" w14:textId="77777777" w:rsidR="00CD4BD0" w:rsidRPr="00223E85" w:rsidRDefault="00CD4BD0" w:rsidP="00CD4BD0">
              <w:pPr>
                <w:pStyle w:val="ListParagraph"/>
                <w:keepLines/>
                <w:widowControl w:val="0"/>
                <w:numPr>
                  <w:ilvl w:val="0"/>
                  <w:numId w:val="32"/>
                </w:numPr>
                <w:autoSpaceDE w:val="0"/>
                <w:autoSpaceDN w:val="0"/>
                <w:adjustRightInd w:val="0"/>
                <w:spacing w:after="0"/>
                <w:rPr>
                  <w:rFonts w:ascii="Arial" w:hAnsi="Arial" w:cs="Arial"/>
                  <w:kern w:val="0"/>
                  <w:sz w:val="24"/>
                  <w:szCs w:val="24"/>
                </w:rPr>
              </w:pPr>
              <w:r w:rsidRPr="00223E85">
                <w:rPr>
                  <w:rFonts w:ascii="Arial" w:hAnsi="Arial" w:cs="Arial"/>
                  <w:kern w:val="0"/>
                  <w:sz w:val="24"/>
                  <w:szCs w:val="24"/>
                </w:rPr>
                <w:t>Sharing lessons learned from jurisdictions experiencing federal presence; and</w:t>
              </w:r>
            </w:p>
            <w:p w14:paraId="65DE3B2F" w14:textId="21225B19" w:rsidR="00CD4BD0" w:rsidRPr="00223E85" w:rsidRDefault="00CD4BD0" w:rsidP="00223E85">
              <w:pPr>
                <w:pStyle w:val="ListParagraph"/>
                <w:keepLines/>
                <w:widowControl w:val="0"/>
                <w:numPr>
                  <w:ilvl w:val="0"/>
                  <w:numId w:val="32"/>
                </w:numPr>
                <w:autoSpaceDE w:val="0"/>
                <w:autoSpaceDN w:val="0"/>
                <w:adjustRightInd w:val="0"/>
                <w:spacing w:after="0"/>
                <w:rPr>
                  <w:kern w:val="0"/>
                  <w:szCs w:val="24"/>
                </w:rPr>
              </w:pPr>
              <w:r w:rsidRPr="00223E85">
                <w:rPr>
                  <w:rFonts w:ascii="Arial" w:hAnsi="Arial" w:cs="Arial"/>
                  <w:kern w:val="0"/>
                  <w:sz w:val="24"/>
                  <w:szCs w:val="24"/>
                </w:rPr>
                <w:t>Identifying areas for regional collaboration.</w:t>
              </w:r>
            </w:p>
            <w:p w14:paraId="548BB10A" w14:textId="77777777" w:rsidR="00CD4BD0" w:rsidRPr="007D4E43" w:rsidRDefault="00CD4BD0" w:rsidP="00CD4BD0">
              <w:pPr>
                <w:keepLines/>
                <w:widowControl w:val="0"/>
                <w:autoSpaceDE w:val="0"/>
                <w:autoSpaceDN w:val="0"/>
                <w:adjustRightInd w:val="0"/>
                <w:spacing w:after="0"/>
                <w:rPr>
                  <w:kern w:val="0"/>
                  <w:szCs w:val="24"/>
                </w:rPr>
              </w:pPr>
            </w:p>
            <w:p w14:paraId="19915A96" w14:textId="77777777" w:rsidR="00CD4BD0" w:rsidRPr="007D4E43" w:rsidRDefault="00CD4BD0" w:rsidP="00CD4BD0">
              <w:pPr>
                <w:keepLines/>
                <w:widowControl w:val="0"/>
                <w:autoSpaceDE w:val="0"/>
                <w:autoSpaceDN w:val="0"/>
                <w:adjustRightInd w:val="0"/>
                <w:spacing w:after="0"/>
                <w:rPr>
                  <w:kern w:val="0"/>
                  <w:szCs w:val="24"/>
                </w:rPr>
              </w:pPr>
              <w:r w:rsidRPr="007D4E43">
                <w:rPr>
                  <w:kern w:val="0"/>
                  <w:szCs w:val="24"/>
                </w:rPr>
                <w:t>Pursuant to Board direction on January 27, 2026, the County Executive Officer has designated key staff to participate in upcoming regional meetings and interim working groups to ensure sustained coordination.</w:t>
              </w:r>
            </w:p>
            <w:p w14:paraId="34D6C4D8" w14:textId="77777777" w:rsidR="001F53D9" w:rsidRPr="007D4E43" w:rsidRDefault="001F53D9" w:rsidP="00CD4BD0">
              <w:pPr>
                <w:keepLines/>
                <w:widowControl w:val="0"/>
                <w:autoSpaceDE w:val="0"/>
                <w:autoSpaceDN w:val="0"/>
                <w:adjustRightInd w:val="0"/>
                <w:spacing w:after="0"/>
                <w:rPr>
                  <w:kern w:val="0"/>
                  <w:szCs w:val="24"/>
                </w:rPr>
              </w:pPr>
            </w:p>
            <w:p w14:paraId="1CE0CD56" w14:textId="7444B1FC" w:rsidR="001F53D9" w:rsidRPr="007D4E43" w:rsidRDefault="001F53D9" w:rsidP="00CD4BD0">
              <w:pPr>
                <w:keepLines/>
                <w:widowControl w:val="0"/>
                <w:autoSpaceDE w:val="0"/>
                <w:autoSpaceDN w:val="0"/>
                <w:adjustRightInd w:val="0"/>
                <w:spacing w:after="0"/>
                <w:rPr>
                  <w:kern w:val="0"/>
                  <w:szCs w:val="24"/>
                </w:rPr>
              </w:pPr>
              <w:r w:rsidRPr="007D4E43">
                <w:rPr>
                  <w:kern w:val="0"/>
                  <w:szCs w:val="24"/>
                </w:rPr>
                <w:t xml:space="preserve">The engagement and policy review described above </w:t>
              </w:r>
              <w:proofErr w:type="gramStart"/>
              <w:r w:rsidRPr="007D4E43">
                <w:rPr>
                  <w:kern w:val="0"/>
                  <w:szCs w:val="24"/>
                </w:rPr>
                <w:t>reinforce</w:t>
              </w:r>
              <w:proofErr w:type="gramEnd"/>
              <w:r w:rsidRPr="007D4E43">
                <w:rPr>
                  <w:kern w:val="0"/>
                  <w:szCs w:val="24"/>
                </w:rPr>
                <w:t xml:space="preserve"> that preparedness requires both internal clarity and coordinated external communication. Community partners have emphasized the importance of consistency, transparency, and clearly defined County roles.</w:t>
              </w:r>
            </w:p>
            <w:p w14:paraId="34D2D291" w14:textId="77777777" w:rsidR="000D6607" w:rsidRDefault="000D6607" w:rsidP="004E387E">
              <w:pPr>
                <w:keepLines/>
                <w:widowControl w:val="0"/>
                <w:autoSpaceDE w:val="0"/>
                <w:autoSpaceDN w:val="0"/>
                <w:adjustRightInd w:val="0"/>
                <w:spacing w:after="0"/>
                <w:rPr>
                  <w:b/>
                  <w:bCs/>
                  <w:i/>
                  <w:iCs/>
                  <w:kern w:val="0"/>
                  <w:szCs w:val="24"/>
                </w:rPr>
              </w:pPr>
            </w:p>
            <w:p w14:paraId="25D239E7" w14:textId="3AD23319" w:rsidR="00C53EE4" w:rsidRPr="007D4E43" w:rsidRDefault="00C53EE4" w:rsidP="00B94921">
              <w:pPr>
                <w:keepNext/>
                <w:keepLines/>
                <w:widowControl w:val="0"/>
                <w:autoSpaceDE w:val="0"/>
                <w:autoSpaceDN w:val="0"/>
                <w:adjustRightInd w:val="0"/>
                <w:spacing w:after="0"/>
                <w:rPr>
                  <w:kern w:val="0"/>
                  <w:szCs w:val="24"/>
                </w:rPr>
              </w:pPr>
              <w:r w:rsidRPr="007D4E43">
                <w:rPr>
                  <w:b/>
                  <w:bCs/>
                  <w:i/>
                  <w:iCs/>
                  <w:kern w:val="0"/>
                  <w:szCs w:val="24"/>
                </w:rPr>
                <w:t xml:space="preserve">Next Steps </w:t>
              </w:r>
            </w:p>
            <w:p w14:paraId="1B8390B6" w14:textId="074DE577" w:rsidR="001F53D9" w:rsidRPr="00223E85" w:rsidRDefault="007D4E43" w:rsidP="00B94921">
              <w:pPr>
                <w:pStyle w:val="NormalWeb"/>
                <w:keepNext/>
                <w:spacing w:before="0" w:beforeAutospacing="0" w:after="0" w:afterAutospacing="0"/>
                <w:rPr>
                  <w:rFonts w:ascii="Arial" w:hAnsi="Arial" w:cs="Arial"/>
                </w:rPr>
              </w:pPr>
              <w:r w:rsidRPr="00223E85">
                <w:rPr>
                  <w:rFonts w:ascii="Arial" w:hAnsi="Arial" w:cs="Arial"/>
                </w:rPr>
                <w:t>The Subcommittee’s next phase of work will build on the internal policy review and stakeholder engagement described above. Actions will proceed in phases based on legal review, operational readiness, and available resources.</w:t>
              </w:r>
            </w:p>
            <w:p w14:paraId="258AC940" w14:textId="77777777" w:rsidR="007D4E43" w:rsidRPr="00223E85" w:rsidRDefault="007D4E43" w:rsidP="001F53D9">
              <w:pPr>
                <w:pStyle w:val="NormalWeb"/>
                <w:spacing w:before="0" w:beforeAutospacing="0" w:after="0" w:afterAutospacing="0"/>
                <w:rPr>
                  <w:rFonts w:ascii="Arial" w:hAnsi="Arial" w:cs="Arial"/>
                </w:rPr>
              </w:pPr>
            </w:p>
            <w:p w14:paraId="62467E44" w14:textId="01A5F17F" w:rsidR="007D4E43" w:rsidRPr="00116C33" w:rsidRDefault="007D4E43" w:rsidP="00116C33">
              <w:pPr>
                <w:pStyle w:val="ListParagraph"/>
                <w:keepLines/>
                <w:widowControl w:val="0"/>
                <w:numPr>
                  <w:ilvl w:val="0"/>
                  <w:numId w:val="40"/>
                </w:numPr>
                <w:autoSpaceDE w:val="0"/>
                <w:autoSpaceDN w:val="0"/>
                <w:adjustRightInd w:val="0"/>
                <w:spacing w:after="0"/>
                <w:rPr>
                  <w:rFonts w:ascii="Arial" w:hAnsi="Arial" w:cs="Arial"/>
                  <w:b/>
                  <w:bCs/>
                  <w:i/>
                  <w:iCs/>
                  <w:kern w:val="0"/>
                  <w:sz w:val="24"/>
                  <w:szCs w:val="24"/>
                </w:rPr>
              </w:pPr>
              <w:r w:rsidRPr="00116C33">
                <w:rPr>
                  <w:rFonts w:ascii="Arial" w:hAnsi="Arial" w:cs="Arial"/>
                  <w:b/>
                  <w:bCs/>
                  <w:i/>
                  <w:iCs/>
                  <w:kern w:val="0"/>
                  <w:sz w:val="24"/>
                  <w:szCs w:val="24"/>
                </w:rPr>
                <w:lastRenderedPageBreak/>
                <w:t>Internal Readiness and Training</w:t>
              </w:r>
            </w:p>
            <w:p w14:paraId="4566E526" w14:textId="15CB9629" w:rsidR="007D4E43" w:rsidRPr="00223E85" w:rsidRDefault="007D4E43" w:rsidP="007D4E43">
              <w:pPr>
                <w:pStyle w:val="NormalWeb"/>
                <w:numPr>
                  <w:ilvl w:val="0"/>
                  <w:numId w:val="36"/>
                </w:numPr>
                <w:spacing w:before="0" w:beforeAutospacing="0" w:after="0" w:afterAutospacing="0"/>
                <w:rPr>
                  <w:rFonts w:ascii="Arial" w:hAnsi="Arial" w:cs="Arial"/>
                </w:rPr>
              </w:pPr>
              <w:r w:rsidRPr="00223E85">
                <w:rPr>
                  <w:rFonts w:ascii="Arial" w:hAnsi="Arial" w:cs="Arial"/>
                </w:rPr>
                <w:t xml:space="preserve">Finalize and implement the Countywide protocol governing staff engagement with </w:t>
              </w:r>
              <w:r w:rsidR="00AC52E4">
                <w:rPr>
                  <w:rFonts w:ascii="Arial" w:hAnsi="Arial" w:cs="Arial"/>
                </w:rPr>
                <w:t>immigration enforcement officers</w:t>
              </w:r>
              <w:r w:rsidRPr="00223E85">
                <w:rPr>
                  <w:rFonts w:ascii="Arial" w:hAnsi="Arial" w:cs="Arial"/>
                </w:rPr>
                <w:t>.</w:t>
              </w:r>
            </w:p>
            <w:p w14:paraId="1771B29B" w14:textId="322E2AA9" w:rsidR="007D4E43" w:rsidRPr="00223E85" w:rsidRDefault="007D4E43" w:rsidP="007D4E43">
              <w:pPr>
                <w:pStyle w:val="NormalWeb"/>
                <w:numPr>
                  <w:ilvl w:val="0"/>
                  <w:numId w:val="36"/>
                </w:numPr>
                <w:spacing w:before="0" w:beforeAutospacing="0" w:after="0" w:afterAutospacing="0"/>
                <w:rPr>
                  <w:rFonts w:ascii="Arial" w:hAnsi="Arial" w:cs="Arial"/>
                </w:rPr>
              </w:pPr>
              <w:r w:rsidRPr="00223E85">
                <w:rPr>
                  <w:rFonts w:ascii="Arial" w:hAnsi="Arial" w:cs="Arial"/>
                </w:rPr>
                <w:t xml:space="preserve">Begin department-level training to ensure consistent application of </w:t>
              </w:r>
              <w:r w:rsidR="00AC52E4">
                <w:rPr>
                  <w:rFonts w:ascii="Arial" w:hAnsi="Arial" w:cs="Arial"/>
                </w:rPr>
                <w:t>de</w:t>
              </w:r>
              <w:r w:rsidRPr="00223E85">
                <w:rPr>
                  <w:rFonts w:ascii="Arial" w:hAnsi="Arial" w:cs="Arial"/>
                </w:rPr>
                <w:t>escalation procedures, documentation standards, and legal boundaries.</w:t>
              </w:r>
            </w:p>
            <w:p w14:paraId="7FDDA8F0" w14:textId="77777777" w:rsidR="007D4E43" w:rsidRDefault="007D4E43" w:rsidP="007D4E43">
              <w:pPr>
                <w:pStyle w:val="NormalWeb"/>
                <w:numPr>
                  <w:ilvl w:val="0"/>
                  <w:numId w:val="36"/>
                </w:numPr>
                <w:spacing w:before="0" w:beforeAutospacing="0" w:after="0" w:afterAutospacing="0"/>
                <w:rPr>
                  <w:rFonts w:ascii="Arial" w:hAnsi="Arial" w:cs="Arial"/>
                </w:rPr>
              </w:pPr>
              <w:r w:rsidRPr="00223E85">
                <w:rPr>
                  <w:rFonts w:ascii="Arial" w:hAnsi="Arial" w:cs="Arial"/>
                </w:rPr>
                <w:t>Develop a Concept of Operations (CONOP) to clarify County roles, interdepartmental coordination, and communication pathways in the event of significant federal immigration activity. The framework will adhere to state and federal law, incorporate community-informed perspectives, and focus on mitigating service disruption without interfering with federal authority.</w:t>
              </w:r>
            </w:p>
            <w:p w14:paraId="7225F216" w14:textId="4BFC5F4B" w:rsidR="007D4E43" w:rsidRPr="00223E85" w:rsidRDefault="007D4E43" w:rsidP="00223E85">
              <w:pPr>
                <w:pStyle w:val="NormalWeb"/>
                <w:spacing w:before="0" w:beforeAutospacing="0" w:after="0" w:afterAutospacing="0"/>
                <w:ind w:left="720"/>
                <w:rPr>
                  <w:rFonts w:ascii="Arial" w:hAnsi="Arial" w:cs="Arial"/>
                </w:rPr>
              </w:pPr>
            </w:p>
            <w:p w14:paraId="75A70E13" w14:textId="77B8130C" w:rsidR="007D4E43" w:rsidRPr="00116C33" w:rsidRDefault="007D4E43" w:rsidP="00116C33">
              <w:pPr>
                <w:pStyle w:val="ListParagraph"/>
                <w:keepLines/>
                <w:widowControl w:val="0"/>
                <w:numPr>
                  <w:ilvl w:val="0"/>
                  <w:numId w:val="40"/>
                </w:numPr>
                <w:autoSpaceDE w:val="0"/>
                <w:autoSpaceDN w:val="0"/>
                <w:adjustRightInd w:val="0"/>
                <w:spacing w:after="0"/>
                <w:rPr>
                  <w:rFonts w:ascii="Arial" w:hAnsi="Arial" w:cs="Arial"/>
                  <w:b/>
                  <w:bCs/>
                  <w:i/>
                  <w:iCs/>
                  <w:kern w:val="0"/>
                  <w:sz w:val="24"/>
                  <w:szCs w:val="24"/>
                </w:rPr>
              </w:pPr>
              <w:r w:rsidRPr="00116C33">
                <w:rPr>
                  <w:rFonts w:ascii="Arial" w:hAnsi="Arial" w:cs="Arial"/>
                  <w:b/>
                  <w:bCs/>
                  <w:i/>
                  <w:iCs/>
                  <w:kern w:val="0"/>
                  <w:sz w:val="24"/>
                  <w:szCs w:val="24"/>
                </w:rPr>
                <w:t>Safeguarding Access to Services and Facilities</w:t>
              </w:r>
            </w:p>
            <w:p w14:paraId="24D3D7BB" w14:textId="77777777" w:rsidR="007D4E43" w:rsidRPr="00223E85" w:rsidRDefault="007D4E43" w:rsidP="007D4E43">
              <w:pPr>
                <w:pStyle w:val="NormalWeb"/>
                <w:numPr>
                  <w:ilvl w:val="0"/>
                  <w:numId w:val="37"/>
                </w:numPr>
                <w:spacing w:before="0" w:beforeAutospacing="0" w:after="0" w:afterAutospacing="0"/>
                <w:rPr>
                  <w:rFonts w:ascii="Arial" w:hAnsi="Arial" w:cs="Arial"/>
                </w:rPr>
              </w:pPr>
              <w:r w:rsidRPr="00223E85">
                <w:rPr>
                  <w:rFonts w:ascii="Arial" w:hAnsi="Arial" w:cs="Arial"/>
                </w:rPr>
                <w:t>Advance the proposed ordinance regarding use of County-owned and County-controlled property, together with fiscal analysis and implementation guidance.</w:t>
              </w:r>
            </w:p>
            <w:p w14:paraId="6E07D8E7" w14:textId="77777777" w:rsidR="007D4E43" w:rsidRPr="00223E85" w:rsidRDefault="007D4E43" w:rsidP="007D4E43">
              <w:pPr>
                <w:pStyle w:val="NormalWeb"/>
                <w:numPr>
                  <w:ilvl w:val="0"/>
                  <w:numId w:val="37"/>
                </w:numPr>
                <w:spacing w:before="0" w:beforeAutospacing="0" w:after="0" w:afterAutospacing="0"/>
                <w:rPr>
                  <w:rFonts w:ascii="Arial" w:hAnsi="Arial" w:cs="Arial"/>
                </w:rPr>
              </w:pPr>
              <w:r w:rsidRPr="00223E85">
                <w:rPr>
                  <w:rFonts w:ascii="Arial" w:hAnsi="Arial" w:cs="Arial"/>
                </w:rPr>
                <w:t>Assess facility-level signage and access protocols to ensure consistency and clarity following Board direction.</w:t>
              </w:r>
            </w:p>
            <w:p w14:paraId="3E190A0F" w14:textId="77777777" w:rsidR="007D4E43" w:rsidRDefault="007D4E43" w:rsidP="007D4E43">
              <w:pPr>
                <w:pStyle w:val="NormalWeb"/>
                <w:numPr>
                  <w:ilvl w:val="0"/>
                  <w:numId w:val="37"/>
                </w:numPr>
                <w:spacing w:before="0" w:beforeAutospacing="0" w:after="0" w:afterAutospacing="0"/>
                <w:rPr>
                  <w:rFonts w:ascii="Arial" w:hAnsi="Arial" w:cs="Arial"/>
                </w:rPr>
              </w:pPr>
              <w:r w:rsidRPr="00223E85">
                <w:rPr>
                  <w:rFonts w:ascii="Arial" w:hAnsi="Arial" w:cs="Arial"/>
                </w:rPr>
                <w:t>Monitor service utilization trends across health, public benefits, behavioral health, and food distribution programs to identify potential early indicators of service avoidance or disruption.</w:t>
              </w:r>
            </w:p>
            <w:p w14:paraId="2202C534" w14:textId="77777777" w:rsidR="007D4E43" w:rsidRPr="00223E85" w:rsidRDefault="007D4E43" w:rsidP="00223E85">
              <w:pPr>
                <w:pStyle w:val="NormalWeb"/>
                <w:spacing w:before="0" w:beforeAutospacing="0" w:after="0" w:afterAutospacing="0"/>
                <w:ind w:left="720"/>
                <w:rPr>
                  <w:rFonts w:ascii="Arial" w:hAnsi="Arial" w:cs="Arial"/>
                </w:rPr>
              </w:pPr>
            </w:p>
            <w:p w14:paraId="61A3A9E7" w14:textId="21DF0F1E" w:rsidR="007D4E43" w:rsidRPr="00116C33" w:rsidRDefault="007D4E43" w:rsidP="00116C33">
              <w:pPr>
                <w:pStyle w:val="ListParagraph"/>
                <w:keepLines/>
                <w:widowControl w:val="0"/>
                <w:numPr>
                  <w:ilvl w:val="0"/>
                  <w:numId w:val="40"/>
                </w:numPr>
                <w:autoSpaceDE w:val="0"/>
                <w:autoSpaceDN w:val="0"/>
                <w:adjustRightInd w:val="0"/>
                <w:spacing w:after="0"/>
                <w:rPr>
                  <w:rFonts w:ascii="Arial" w:hAnsi="Arial" w:cs="Arial"/>
                  <w:b/>
                  <w:bCs/>
                  <w:i/>
                  <w:iCs/>
                  <w:kern w:val="0"/>
                  <w:sz w:val="24"/>
                  <w:szCs w:val="24"/>
                </w:rPr>
              </w:pPr>
              <w:r w:rsidRPr="00116C33">
                <w:rPr>
                  <w:rFonts w:ascii="Arial" w:hAnsi="Arial" w:cs="Arial"/>
                  <w:b/>
                  <w:bCs/>
                  <w:i/>
                  <w:iCs/>
                  <w:kern w:val="0"/>
                  <w:sz w:val="24"/>
                  <w:szCs w:val="24"/>
                </w:rPr>
                <w:t>Community-Focused Stabilization Measures</w:t>
              </w:r>
            </w:p>
            <w:p w14:paraId="5EB9F58F" w14:textId="77777777" w:rsidR="007D4E43" w:rsidRPr="00223E85" w:rsidRDefault="007D4E43" w:rsidP="007D4E43">
              <w:pPr>
                <w:pStyle w:val="NormalWeb"/>
                <w:numPr>
                  <w:ilvl w:val="0"/>
                  <w:numId w:val="38"/>
                </w:numPr>
                <w:spacing w:before="0" w:beforeAutospacing="0" w:after="0" w:afterAutospacing="0"/>
                <w:rPr>
                  <w:rFonts w:ascii="Arial" w:hAnsi="Arial" w:cs="Arial"/>
                </w:rPr>
              </w:pPr>
              <w:r w:rsidRPr="00223E85">
                <w:rPr>
                  <w:rFonts w:ascii="Arial" w:hAnsi="Arial" w:cs="Arial"/>
                </w:rPr>
                <w:t>Formalize a recurring Community Roundtable structure to maintain direct communication with trusted service providers and to assess evolving service continuity risks.</w:t>
              </w:r>
            </w:p>
            <w:p w14:paraId="1F0E4558" w14:textId="77777777" w:rsidR="007D4E43" w:rsidRPr="00223E85" w:rsidRDefault="007D4E43" w:rsidP="007D4E43">
              <w:pPr>
                <w:pStyle w:val="NormalWeb"/>
                <w:numPr>
                  <w:ilvl w:val="0"/>
                  <w:numId w:val="38"/>
                </w:numPr>
                <w:spacing w:before="0" w:beforeAutospacing="0" w:after="0" w:afterAutospacing="0"/>
                <w:rPr>
                  <w:rFonts w:ascii="Arial" w:hAnsi="Arial" w:cs="Arial"/>
                </w:rPr>
              </w:pPr>
              <w:r w:rsidRPr="00223E85">
                <w:rPr>
                  <w:rFonts w:ascii="Arial" w:hAnsi="Arial" w:cs="Arial"/>
                </w:rPr>
                <w:t>Develop outreach materials for small businesses to clarify their rights and responsibilities in relation to federal immigration enforcement activity on private property.</w:t>
              </w:r>
            </w:p>
            <w:p w14:paraId="01870502" w14:textId="77777777" w:rsidR="007D4E43" w:rsidRPr="00223E85" w:rsidRDefault="007D4E43" w:rsidP="007D4E43">
              <w:pPr>
                <w:pStyle w:val="NormalWeb"/>
                <w:numPr>
                  <w:ilvl w:val="0"/>
                  <w:numId w:val="38"/>
                </w:numPr>
                <w:spacing w:before="0" w:beforeAutospacing="0" w:after="0" w:afterAutospacing="0"/>
                <w:rPr>
                  <w:rFonts w:ascii="Arial" w:hAnsi="Arial" w:cs="Arial"/>
                </w:rPr>
              </w:pPr>
              <w:r w:rsidRPr="00223E85">
                <w:rPr>
                  <w:rFonts w:ascii="Arial" w:hAnsi="Arial" w:cs="Arial"/>
                </w:rPr>
                <w:t>Explore options to support community-based partners who provide direct services to impacted residents, including coordination on capacity needs and potential funding strategies.</w:t>
              </w:r>
            </w:p>
            <w:p w14:paraId="33D7CE82" w14:textId="77777777" w:rsidR="007D4E43" w:rsidRDefault="007D4E43" w:rsidP="007D4E43">
              <w:pPr>
                <w:pStyle w:val="NormalWeb"/>
                <w:numPr>
                  <w:ilvl w:val="0"/>
                  <w:numId w:val="38"/>
                </w:numPr>
                <w:spacing w:before="0" w:beforeAutospacing="0" w:after="0" w:afterAutospacing="0"/>
                <w:rPr>
                  <w:rFonts w:ascii="Arial" w:hAnsi="Arial" w:cs="Arial"/>
                </w:rPr>
              </w:pPr>
              <w:r w:rsidRPr="00223E85">
                <w:rPr>
                  <w:rFonts w:ascii="Arial" w:hAnsi="Arial" w:cs="Arial"/>
                </w:rPr>
                <w:t>Identify non-digital methods for disseminating accurate information through trusted community channels.</w:t>
              </w:r>
            </w:p>
            <w:p w14:paraId="30FFA303" w14:textId="77777777" w:rsidR="007D4E43" w:rsidRPr="00223E85" w:rsidRDefault="007D4E43" w:rsidP="00223E85">
              <w:pPr>
                <w:pStyle w:val="NormalWeb"/>
                <w:spacing w:before="0" w:beforeAutospacing="0" w:after="0" w:afterAutospacing="0"/>
                <w:ind w:left="720"/>
                <w:rPr>
                  <w:rFonts w:ascii="Arial" w:hAnsi="Arial" w:cs="Arial"/>
                </w:rPr>
              </w:pPr>
            </w:p>
            <w:p w14:paraId="791A0E37" w14:textId="5D3C1C53" w:rsidR="007D4E43" w:rsidRPr="00116C33" w:rsidRDefault="007D4E43" w:rsidP="00116C33">
              <w:pPr>
                <w:pStyle w:val="ListParagraph"/>
                <w:keepLines/>
                <w:widowControl w:val="0"/>
                <w:numPr>
                  <w:ilvl w:val="0"/>
                  <w:numId w:val="40"/>
                </w:numPr>
                <w:autoSpaceDE w:val="0"/>
                <w:autoSpaceDN w:val="0"/>
                <w:adjustRightInd w:val="0"/>
                <w:spacing w:after="0"/>
                <w:rPr>
                  <w:rFonts w:ascii="Arial" w:hAnsi="Arial" w:cs="Arial"/>
                  <w:b/>
                  <w:bCs/>
                  <w:i/>
                  <w:iCs/>
                  <w:kern w:val="0"/>
                  <w:sz w:val="24"/>
                  <w:szCs w:val="24"/>
                </w:rPr>
              </w:pPr>
              <w:r w:rsidRPr="00116C33">
                <w:rPr>
                  <w:rFonts w:ascii="Arial" w:hAnsi="Arial" w:cs="Arial"/>
                  <w:b/>
                  <w:bCs/>
                  <w:i/>
                  <w:iCs/>
                  <w:kern w:val="0"/>
                  <w:sz w:val="24"/>
                  <w:szCs w:val="24"/>
                </w:rPr>
                <w:t>Interagency and Regional Coordination</w:t>
              </w:r>
            </w:p>
            <w:p w14:paraId="77A05A23" w14:textId="77777777" w:rsidR="007D4E43" w:rsidRPr="00223E85" w:rsidRDefault="007D4E43" w:rsidP="007D4E43">
              <w:pPr>
                <w:pStyle w:val="NormalWeb"/>
                <w:numPr>
                  <w:ilvl w:val="0"/>
                  <w:numId w:val="39"/>
                </w:numPr>
                <w:spacing w:before="0" w:beforeAutospacing="0" w:after="0" w:afterAutospacing="0"/>
                <w:rPr>
                  <w:rFonts w:ascii="Arial" w:hAnsi="Arial" w:cs="Arial"/>
                </w:rPr>
              </w:pPr>
              <w:r w:rsidRPr="00223E85">
                <w:rPr>
                  <w:rFonts w:ascii="Arial" w:hAnsi="Arial" w:cs="Arial"/>
                </w:rPr>
                <w:t>Continue structured coordination with cities, school districts, higher education institutions, special districts, Monterey County, and regional partners to promote consistency in facility protocols and public messaging.</w:t>
              </w:r>
            </w:p>
            <w:p w14:paraId="5DAEE693" w14:textId="77777777" w:rsidR="007D4E43" w:rsidRPr="00223E85" w:rsidRDefault="007D4E43" w:rsidP="007D4E43">
              <w:pPr>
                <w:pStyle w:val="NormalWeb"/>
                <w:numPr>
                  <w:ilvl w:val="0"/>
                  <w:numId w:val="39"/>
                </w:numPr>
                <w:spacing w:before="0" w:beforeAutospacing="0" w:after="0" w:afterAutospacing="0"/>
                <w:rPr>
                  <w:rFonts w:ascii="Arial" w:hAnsi="Arial" w:cs="Arial"/>
                </w:rPr>
              </w:pPr>
              <w:r w:rsidRPr="00223E85">
                <w:rPr>
                  <w:rFonts w:ascii="Arial" w:hAnsi="Arial" w:cs="Arial"/>
                </w:rPr>
                <w:t>Engage appropriate law enforcement leadership and dispatch partners to review emergency response considerations and clarify life-safety priorities during federal operations.</w:t>
              </w:r>
            </w:p>
            <w:p w14:paraId="19D08AF8" w14:textId="77777777" w:rsidR="007D4E43" w:rsidRDefault="007D4E43" w:rsidP="007D4E43">
              <w:pPr>
                <w:pStyle w:val="NormalWeb"/>
                <w:numPr>
                  <w:ilvl w:val="0"/>
                  <w:numId w:val="39"/>
                </w:numPr>
                <w:spacing w:before="0" w:beforeAutospacing="0" w:after="0" w:afterAutospacing="0"/>
                <w:rPr>
                  <w:rFonts w:ascii="Arial" w:hAnsi="Arial" w:cs="Arial"/>
                </w:rPr>
              </w:pPr>
              <w:r w:rsidRPr="00223E85">
                <w:rPr>
                  <w:rFonts w:ascii="Arial" w:hAnsi="Arial" w:cs="Arial"/>
                </w:rPr>
                <w:t>Participate in ongoing multi-county convenings to share best practices and assess emerging operational impacts.</w:t>
              </w:r>
            </w:p>
            <w:p w14:paraId="633CACA2" w14:textId="77777777" w:rsidR="007D4E43" w:rsidRPr="00223E85" w:rsidRDefault="007D4E43" w:rsidP="00223E85">
              <w:pPr>
                <w:pStyle w:val="NormalWeb"/>
                <w:spacing w:before="0" w:beforeAutospacing="0" w:after="0" w:afterAutospacing="0"/>
                <w:ind w:left="720"/>
                <w:rPr>
                  <w:rFonts w:ascii="Arial" w:hAnsi="Arial" w:cs="Arial"/>
                </w:rPr>
              </w:pPr>
            </w:p>
            <w:p w14:paraId="706FFF58" w14:textId="77777777" w:rsidR="007D4E43" w:rsidRPr="00223E85" w:rsidRDefault="007D4E43" w:rsidP="007D4E43">
              <w:pPr>
                <w:pStyle w:val="NormalWeb"/>
                <w:spacing w:before="0" w:beforeAutospacing="0" w:after="0" w:afterAutospacing="0"/>
                <w:rPr>
                  <w:rFonts w:ascii="Arial" w:hAnsi="Arial" w:cs="Arial"/>
                </w:rPr>
              </w:pPr>
              <w:r w:rsidRPr="00223E85">
                <w:rPr>
                  <w:rFonts w:ascii="Arial" w:hAnsi="Arial" w:cs="Arial"/>
                </w:rPr>
                <w:t>The Subcommittee will provide updates to the Board as implementation progresses and will return with additional policy or funding recommendations as warranted.</w:t>
              </w:r>
            </w:p>
            <w:p w14:paraId="6277E96E" w14:textId="2F548BC9" w:rsidR="001F53D9" w:rsidRPr="00223E85" w:rsidRDefault="00012D0F" w:rsidP="00223E85">
              <w:pPr>
                <w:pStyle w:val="NormalWeb"/>
                <w:spacing w:before="0" w:beforeAutospacing="0" w:after="0" w:afterAutospacing="0"/>
                <w:rPr>
                  <w:rFonts w:ascii="Arial" w:hAnsi="Arial" w:cs="Arial"/>
                </w:rPr>
              </w:pPr>
            </w:p>
          </w:sdtContent>
        </w:sdt>
      </w:sdtContent>
    </w:sdt>
    <w:p w14:paraId="41A169DD" w14:textId="7DB9F84F" w:rsidR="00EC135D" w:rsidRPr="007D4E43" w:rsidRDefault="00C206D0" w:rsidP="00AF7C8A">
      <w:pPr>
        <w:widowControl w:val="0"/>
        <w:autoSpaceDE w:val="0"/>
        <w:autoSpaceDN w:val="0"/>
        <w:adjustRightInd w:val="0"/>
        <w:spacing w:after="0"/>
        <w:rPr>
          <w:b/>
          <w:bCs/>
          <w:kern w:val="0"/>
          <w:szCs w:val="24"/>
        </w:rPr>
      </w:pPr>
      <w:r w:rsidRPr="007D4E43">
        <w:rPr>
          <w:b/>
          <w:bCs/>
          <w:kern w:val="0"/>
          <w:szCs w:val="24"/>
        </w:rPr>
        <w:t>Financial Impact</w:t>
      </w:r>
    </w:p>
    <w:p w14:paraId="686720F2" w14:textId="57A24B54" w:rsidR="00EC135D" w:rsidRPr="007D4E43" w:rsidRDefault="000F0347">
      <w:pPr>
        <w:widowControl w:val="0"/>
        <w:autoSpaceDE w:val="0"/>
        <w:autoSpaceDN w:val="0"/>
        <w:adjustRightInd w:val="0"/>
        <w:spacing w:after="0"/>
        <w:rPr>
          <w:szCs w:val="24"/>
        </w:rPr>
      </w:pPr>
      <w:r w:rsidRPr="007D4E43">
        <w:rPr>
          <w:kern w:val="0"/>
          <w:szCs w:val="24"/>
        </w:rPr>
        <w:t xml:space="preserve">The financial impact of </w:t>
      </w:r>
      <w:r w:rsidR="00522DD1" w:rsidRPr="007D4E43">
        <w:rPr>
          <w:kern w:val="0"/>
          <w:szCs w:val="24"/>
        </w:rPr>
        <w:t xml:space="preserve">implementing </w:t>
      </w:r>
      <w:r w:rsidR="00F0102E" w:rsidRPr="007D4E43">
        <w:rPr>
          <w:kern w:val="0"/>
          <w:szCs w:val="24"/>
        </w:rPr>
        <w:t xml:space="preserve">the proposed “Ordinance of the Board of Supervisors Adding Chapter 10.07 to the Santa Cruz County Code to Prohibit the Use of County Property for Civil Immigration Enforcement” </w:t>
      </w:r>
      <w:r w:rsidR="040B625E" w:rsidRPr="007D4E43">
        <w:rPr>
          <w:szCs w:val="24"/>
        </w:rPr>
        <w:t xml:space="preserve">is </w:t>
      </w:r>
      <w:r w:rsidR="00D6642D" w:rsidRPr="007D4E43">
        <w:rPr>
          <w:szCs w:val="24"/>
        </w:rPr>
        <w:t xml:space="preserve">not known at this time, but is expected to be limited. Potential costs may include staff time to identify applicable </w:t>
      </w:r>
      <w:r w:rsidR="00D6642D" w:rsidRPr="007D4E43">
        <w:rPr>
          <w:szCs w:val="24"/>
        </w:rPr>
        <w:lastRenderedPageBreak/>
        <w:t>County-owned and County-controlled sites, develop and install signage where appropriate, and implement related administrative protocols.</w:t>
      </w:r>
    </w:p>
    <w:p w14:paraId="5767BFB3" w14:textId="77777777" w:rsidR="00EC135D" w:rsidRPr="007D4E43" w:rsidRDefault="00EC135D" w:rsidP="4E216C01">
      <w:pPr>
        <w:widowControl w:val="0"/>
        <w:autoSpaceDE w:val="0"/>
        <w:autoSpaceDN w:val="0"/>
        <w:adjustRightInd w:val="0"/>
        <w:spacing w:after="0"/>
        <w:rPr>
          <w:b/>
          <w:bCs/>
          <w:szCs w:val="24"/>
        </w:rPr>
      </w:pPr>
    </w:p>
    <w:p w14:paraId="1885C792" w14:textId="4F7CD137" w:rsidR="0095248B" w:rsidRPr="007D4E43" w:rsidRDefault="4E216C01" w:rsidP="00AF7C8A">
      <w:pPr>
        <w:widowControl w:val="0"/>
        <w:autoSpaceDE w:val="0"/>
        <w:autoSpaceDN w:val="0"/>
        <w:adjustRightInd w:val="0"/>
        <w:spacing w:after="0"/>
        <w:rPr>
          <w:b/>
          <w:bCs/>
          <w:kern w:val="0"/>
          <w:szCs w:val="24"/>
        </w:rPr>
      </w:pPr>
      <w:r w:rsidRPr="007D4E43">
        <w:rPr>
          <w:b/>
          <w:bCs/>
          <w:kern w:val="0"/>
          <w:szCs w:val="24"/>
        </w:rPr>
        <w:t xml:space="preserve">Strategic </w:t>
      </w:r>
      <w:r w:rsidR="003654DA" w:rsidRPr="007D4E43">
        <w:rPr>
          <w:b/>
          <w:bCs/>
          <w:kern w:val="0"/>
          <w:szCs w:val="24"/>
        </w:rPr>
        <w:t>Initiatives</w:t>
      </w:r>
    </w:p>
    <w:sdt>
      <w:sdtPr>
        <w:rPr>
          <w:kern w:val="0"/>
          <w:szCs w:val="24"/>
        </w:rPr>
        <w:alias w:val="strategicItemDisplay"/>
        <w:tag w:val="strategicItemDisplay"/>
        <w:id w:val="-1565022584"/>
        <w:placeholder>
          <w:docPart w:val="DefaultPlaceholder_-1854013440"/>
        </w:placeholder>
      </w:sdtPr>
      <w:sdtEndPr/>
      <w:sdtContent>
        <w:p w14:paraId="6081E41C" w14:textId="59324BFF" w:rsidR="00282CA1" w:rsidRPr="007D4E43" w:rsidRDefault="00FA7306" w:rsidP="0095248B">
          <w:pPr>
            <w:widowControl w:val="0"/>
            <w:autoSpaceDE w:val="0"/>
            <w:autoSpaceDN w:val="0"/>
            <w:adjustRightInd w:val="0"/>
            <w:spacing w:after="0"/>
            <w:rPr>
              <w:kern w:val="0"/>
              <w:szCs w:val="24"/>
            </w:rPr>
          </w:pPr>
          <w:r w:rsidRPr="007D4E43">
            <w:rPr>
              <w:kern w:val="0"/>
              <w:szCs w:val="24"/>
            </w:rPr>
            <w:t>Operational Plan - Comprehensive Health &amp; Safety</w:t>
          </w:r>
        </w:p>
      </w:sdtContent>
    </w:sdt>
    <w:p w14:paraId="7218DD3C" w14:textId="77777777" w:rsidR="0095248B" w:rsidRPr="007D4E43" w:rsidRDefault="0095248B" w:rsidP="0095248B">
      <w:pPr>
        <w:widowControl w:val="0"/>
        <w:autoSpaceDE w:val="0"/>
        <w:autoSpaceDN w:val="0"/>
        <w:adjustRightInd w:val="0"/>
        <w:spacing w:after="0"/>
        <w:rPr>
          <w:kern w:val="0"/>
          <w:szCs w:val="24"/>
        </w:rPr>
      </w:pPr>
    </w:p>
    <w:p w14:paraId="3EEC498C" w14:textId="77777777" w:rsidR="00401C52" w:rsidRPr="007D4E43" w:rsidRDefault="00C206D0">
      <w:pPr>
        <w:widowControl w:val="0"/>
        <w:autoSpaceDE w:val="0"/>
        <w:autoSpaceDN w:val="0"/>
        <w:adjustRightInd w:val="0"/>
        <w:spacing w:after="0"/>
        <w:rPr>
          <w:kern w:val="0"/>
          <w:szCs w:val="24"/>
        </w:rPr>
      </w:pPr>
      <w:r w:rsidRPr="007D4E43">
        <w:rPr>
          <w:b/>
          <w:bCs/>
          <w:kern w:val="0"/>
          <w:szCs w:val="24"/>
        </w:rPr>
        <w:t>Submitted By:</w:t>
      </w:r>
      <w:r w:rsidRPr="007D4E43">
        <w:rPr>
          <w:kern w:val="0"/>
          <w:szCs w:val="24"/>
        </w:rPr>
        <w:t xml:space="preserve"> </w:t>
      </w:r>
      <w:r w:rsidRPr="007D4E43">
        <w:rPr>
          <w:kern w:val="0"/>
          <w:szCs w:val="24"/>
        </w:rPr>
        <w:tab/>
      </w:r>
    </w:p>
    <w:sdt>
      <w:sdtPr>
        <w:rPr>
          <w:kern w:val="0"/>
          <w:szCs w:val="24"/>
        </w:rPr>
        <w:alias w:val="submitted"/>
        <w:tag w:val="submitted"/>
        <w:id w:val="-1867971061"/>
        <w:placeholder>
          <w:docPart w:val="3E9DC855573145E9A5AC9314EE76E43B"/>
        </w:placeholder>
      </w:sdtPr>
      <w:sdtEndPr/>
      <w:sdtContent>
        <w:p w14:paraId="4C203C07" w14:textId="22D45F6E" w:rsidR="00401C52" w:rsidRDefault="00CF6360" w:rsidP="00B94921">
          <w:pPr>
            <w:widowControl w:val="0"/>
            <w:autoSpaceDE w:val="0"/>
            <w:autoSpaceDN w:val="0"/>
            <w:adjustRightInd w:val="0"/>
            <w:spacing w:after="0"/>
            <w:rPr>
              <w:kern w:val="0"/>
              <w:szCs w:val="24"/>
            </w:rPr>
          </w:pPr>
          <w:r w:rsidRPr="007D4E43">
            <w:rPr>
              <w:kern w:val="0"/>
              <w:szCs w:val="24"/>
            </w:rPr>
            <w:t xml:space="preserve">Monica Martinez, Fifth District Supervisor, and Felipe Hernandez, Fourth District Supervisor </w:t>
          </w:r>
        </w:p>
        <w:p w14:paraId="751B7E6B" w14:textId="77777777" w:rsidR="00B94921" w:rsidRPr="00B94921" w:rsidRDefault="00012D0F" w:rsidP="00B94921">
          <w:pPr>
            <w:widowControl w:val="0"/>
            <w:autoSpaceDE w:val="0"/>
            <w:autoSpaceDN w:val="0"/>
            <w:adjustRightInd w:val="0"/>
            <w:spacing w:after="0"/>
            <w:rPr>
              <w:szCs w:val="24"/>
            </w:rPr>
          </w:pPr>
        </w:p>
      </w:sdtContent>
    </w:sdt>
    <w:p w14:paraId="0BABAF63" w14:textId="77777777" w:rsidR="00401C52" w:rsidRPr="007D4E43" w:rsidRDefault="00C206D0">
      <w:pPr>
        <w:widowControl w:val="0"/>
        <w:autoSpaceDE w:val="0"/>
        <w:autoSpaceDN w:val="0"/>
        <w:adjustRightInd w:val="0"/>
        <w:spacing w:after="0"/>
        <w:rPr>
          <w:kern w:val="0"/>
          <w:szCs w:val="24"/>
        </w:rPr>
      </w:pPr>
      <w:r w:rsidRPr="007D4E43">
        <w:rPr>
          <w:b/>
          <w:bCs/>
          <w:kern w:val="0"/>
          <w:szCs w:val="24"/>
        </w:rPr>
        <w:t>Recommended By:</w:t>
      </w:r>
      <w:r w:rsidRPr="007D4E43">
        <w:rPr>
          <w:kern w:val="0"/>
          <w:szCs w:val="24"/>
        </w:rPr>
        <w:t xml:space="preserve">  </w:t>
      </w:r>
    </w:p>
    <w:p w14:paraId="54743072" w14:textId="4F6F096F" w:rsidR="00401C52" w:rsidRPr="007D4E43" w:rsidRDefault="00CF6360">
      <w:pPr>
        <w:widowControl w:val="0"/>
        <w:autoSpaceDE w:val="0"/>
        <w:autoSpaceDN w:val="0"/>
        <w:adjustRightInd w:val="0"/>
        <w:spacing w:after="0"/>
        <w:rPr>
          <w:kern w:val="0"/>
          <w:szCs w:val="24"/>
        </w:rPr>
      </w:pPr>
      <w:r w:rsidRPr="007D4E43">
        <w:rPr>
          <w:kern w:val="0"/>
          <w:szCs w:val="24"/>
        </w:rPr>
        <w:t>Nicole</w:t>
      </w:r>
      <w:r w:rsidR="00505D67" w:rsidRPr="007D4E43">
        <w:rPr>
          <w:kern w:val="0"/>
          <w:szCs w:val="24"/>
        </w:rPr>
        <w:t xml:space="preserve"> D.</w:t>
      </w:r>
      <w:r w:rsidRPr="007D4E43">
        <w:rPr>
          <w:kern w:val="0"/>
          <w:szCs w:val="24"/>
        </w:rPr>
        <w:t xml:space="preserve"> Coburn</w:t>
      </w:r>
      <w:r w:rsidR="4E216C01" w:rsidRPr="007D4E43">
        <w:rPr>
          <w:kern w:val="0"/>
          <w:szCs w:val="24"/>
        </w:rPr>
        <w:t xml:space="preserve">, County </w:t>
      </w:r>
      <w:r w:rsidRPr="007D4E43">
        <w:rPr>
          <w:kern w:val="0"/>
          <w:szCs w:val="24"/>
        </w:rPr>
        <w:t xml:space="preserve">Executive </w:t>
      </w:r>
      <w:r w:rsidR="4E216C01" w:rsidRPr="007D4E43">
        <w:rPr>
          <w:kern w:val="0"/>
          <w:szCs w:val="24"/>
        </w:rPr>
        <w:t>Officer</w:t>
      </w:r>
    </w:p>
    <w:p w14:paraId="2654A5A0" w14:textId="77777777" w:rsidR="00407842" w:rsidRPr="007D4E43" w:rsidRDefault="00407842" w:rsidP="4E216C01">
      <w:pPr>
        <w:widowControl w:val="0"/>
        <w:autoSpaceDE w:val="0"/>
        <w:autoSpaceDN w:val="0"/>
        <w:adjustRightInd w:val="0"/>
        <w:spacing w:after="0"/>
        <w:rPr>
          <w:kern w:val="0"/>
          <w:szCs w:val="24"/>
        </w:rPr>
      </w:pPr>
    </w:p>
    <w:p w14:paraId="1DDD9421" w14:textId="77777777" w:rsidR="004F7FB6" w:rsidRPr="007D4E43" w:rsidRDefault="004F7FB6" w:rsidP="004F7FB6">
      <w:pPr>
        <w:pStyle w:val="paragraph"/>
        <w:spacing w:before="0" w:beforeAutospacing="0" w:after="0" w:afterAutospacing="0"/>
        <w:textAlignment w:val="baseline"/>
        <w:rPr>
          <w:rFonts w:ascii="Arial" w:hAnsi="Arial" w:cs="Arial"/>
        </w:rPr>
      </w:pPr>
      <w:r w:rsidRPr="007D4E43">
        <w:rPr>
          <w:rStyle w:val="normaltextrun"/>
          <w:rFonts w:ascii="Arial" w:hAnsi="Arial" w:cs="Arial"/>
          <w:b/>
          <w:bCs/>
        </w:rPr>
        <w:t>Artificial Intelligence Acknowledgment:</w:t>
      </w:r>
      <w:r w:rsidRPr="007D4E43">
        <w:rPr>
          <w:rStyle w:val="normaltextrun"/>
          <w:rFonts w:ascii="Arial" w:hAnsi="Arial" w:cs="Arial"/>
        </w:rPr>
        <w:t>  </w:t>
      </w:r>
      <w:r w:rsidRPr="007D4E43">
        <w:rPr>
          <w:rStyle w:val="eop"/>
          <w:rFonts w:ascii="Arial" w:hAnsi="Arial" w:cs="Arial"/>
        </w:rPr>
        <w:t> </w:t>
      </w:r>
    </w:p>
    <w:p w14:paraId="1C42B669" w14:textId="5C9E9BF4" w:rsidR="00407842" w:rsidRPr="007D4E43" w:rsidRDefault="004F7FB6" w:rsidP="004F7FB6">
      <w:pPr>
        <w:widowControl w:val="0"/>
        <w:autoSpaceDE w:val="0"/>
        <w:autoSpaceDN w:val="0"/>
        <w:adjustRightInd w:val="0"/>
        <w:spacing w:after="0"/>
        <w:rPr>
          <w:kern w:val="0"/>
          <w:szCs w:val="24"/>
        </w:rPr>
      </w:pPr>
      <w:r w:rsidRPr="007D4E43">
        <w:rPr>
          <w:rStyle w:val="contentcontrolboundarysink"/>
          <w:szCs w:val="24"/>
        </w:rPr>
        <w:t>​​</w:t>
      </w:r>
      <w:sdt>
        <w:sdtPr>
          <w:rPr>
            <w:kern w:val="0"/>
            <w:szCs w:val="24"/>
          </w:rPr>
          <w:alias w:val="aiText"/>
          <w:tag w:val="aiText"/>
          <w:id w:val="1995523407"/>
          <w:placeholder>
            <w:docPart w:val="8545D40260AA4BA4A14B7F1A2CB0B3C1"/>
          </w:placeholder>
        </w:sdtPr>
        <w:sdtEndPr/>
        <w:sdtContent>
          <w:r w:rsidRPr="007D4E43">
            <w:rPr>
              <w:kern w:val="0"/>
              <w:szCs w:val="24"/>
            </w:rPr>
            <w:t>Artificial Intelligence (AI) did not significantly contribute to the development of this agenda item.</w:t>
          </w:r>
        </w:sdtContent>
      </w:sdt>
    </w:p>
    <w:sectPr w:rsidR="00407842" w:rsidRPr="007D4E43" w:rsidSect="004C2C14">
      <w:footerReference w:type="default" r:id="rId9"/>
      <w:pgSz w:w="12240" w:h="15840"/>
      <w:pgMar w:top="450" w:right="1440" w:bottom="81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1CD72" w14:textId="77777777" w:rsidR="00012D0F" w:rsidRDefault="00012D0F">
      <w:pPr>
        <w:spacing w:after="0"/>
      </w:pPr>
      <w:r>
        <w:separator/>
      </w:r>
    </w:p>
  </w:endnote>
  <w:endnote w:type="continuationSeparator" w:id="0">
    <w:p w14:paraId="3A572BAA" w14:textId="77777777" w:rsidR="00012D0F" w:rsidRDefault="00012D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DA89AE3B-FD72-4BE1-A816-1751F5874216}"/>
  </w:font>
  <w:font w:name="Times New Roman">
    <w:panose1 w:val="02020603050405020304"/>
    <w:charset w:val="00"/>
    <w:family w:val="roman"/>
    <w:pitch w:val="variable"/>
    <w:sig w:usb0="E0002EFF" w:usb1="C000785B" w:usb2="00000009" w:usb3="00000000" w:csb0="000001FF" w:csb1="00000000"/>
    <w:embedRegular r:id="rId2" w:fontKey="{6208DF43-6D93-4144-ACE5-340AF3981DB8}"/>
    <w:embedBold r:id="rId3" w:fontKey="{9E631C15-2911-4CCC-889A-3987D6D9A3F6}"/>
    <w:embedItalic r:id="rId4" w:fontKey="{D1D6999F-07F2-45D2-8527-A41A0F6B21F3}"/>
    <w:embedBoldItalic r:id="rId5" w:fontKey="{E150D12A-9F84-4EAE-9788-B8418980551A}"/>
  </w:font>
  <w:font w:name="Courier New">
    <w:panose1 w:val="02070309020205020404"/>
    <w:charset w:val="00"/>
    <w:family w:val="modern"/>
    <w:pitch w:val="fixed"/>
    <w:sig w:usb0="E0002EFF" w:usb1="C0007843" w:usb2="00000009" w:usb3="00000000" w:csb0="000001FF" w:csb1="00000000"/>
    <w:embedRegular r:id="rId6" w:fontKey="{577FADC7-0968-4083-946D-BC09E3212159}"/>
  </w:font>
  <w:font w:name="Wingdings">
    <w:panose1 w:val="05000000000000000000"/>
    <w:charset w:val="02"/>
    <w:family w:val="auto"/>
    <w:pitch w:val="variable"/>
    <w:sig w:usb0="00000000" w:usb1="10000000" w:usb2="00000000" w:usb3="00000000" w:csb0="80000000" w:csb1="00000000"/>
    <w:embedRegular r:id="rId7" w:fontKey="{2C5B993B-B406-4AB2-8106-C38B71E4B3DB}"/>
  </w:font>
  <w:font w:name="Arial">
    <w:panose1 w:val="020B0604020202020204"/>
    <w:charset w:val="00"/>
    <w:family w:val="swiss"/>
    <w:pitch w:val="variable"/>
    <w:sig w:usb0="E0002EFF" w:usb1="C000785B" w:usb2="00000009" w:usb3="00000000" w:csb0="000001FF" w:csb1="00000000"/>
    <w:embedRegular r:id="rId8" w:fontKey="{D4847715-1B03-4960-9AE8-3A8A400C4745}"/>
    <w:embedBold r:id="rId9" w:fontKey="{33F3AEC0-458C-4F72-AD00-8E5DBDE8C2F1}"/>
    <w:embedItalic r:id="rId10" w:fontKey="{B4D271FD-4B4A-479D-B97C-B60E5940F494}"/>
    <w:embedBoldItalic r:id="rId11" w:fontKey="{EBD4CEB0-EEDD-4347-B28C-9E3255F967D5}"/>
  </w:font>
  <w:font w:name="Calibri">
    <w:panose1 w:val="020F0502020204030204"/>
    <w:charset w:val="00"/>
    <w:family w:val="swiss"/>
    <w:pitch w:val="variable"/>
    <w:sig w:usb0="E4002EFF" w:usb1="C200247B" w:usb2="00000009" w:usb3="00000000" w:csb0="000001FF" w:csb1="00000000"/>
    <w:embedRegular r:id="rId12" w:fontKey="{4B8763A0-0522-40BB-BC0B-04FD4AD5721A}"/>
  </w:font>
  <w:font w:name="Poppins">
    <w:panose1 w:val="00000500000000000000"/>
    <w:charset w:val="00"/>
    <w:family w:val="auto"/>
    <w:pitch w:val="variable"/>
    <w:sig w:usb0="00008007" w:usb1="00000000" w:usb2="00000000" w:usb3="00000000" w:csb0="00000093" w:csb1="00000000"/>
    <w:embedRegular r:id="rId13" w:fontKey="{A033B6E4-F008-4CC7-B9E4-ADB5B9A7960E}"/>
  </w:font>
  <w:font w:name="Calibri Light">
    <w:panose1 w:val="020F0302020204030204"/>
    <w:charset w:val="00"/>
    <w:family w:val="swiss"/>
    <w:pitch w:val="variable"/>
    <w:sig w:usb0="E4002EFF" w:usb1="C200247B" w:usb2="00000009" w:usb3="00000000" w:csb0="000001FF" w:csb1="00000000"/>
    <w:embedRegular r:id="rId14" w:fontKey="{6D0296D9-96DC-4352-8024-ABB163AB6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02212" w14:textId="77777777" w:rsidR="00A853EC" w:rsidRDefault="00012D0F">
    <w:r>
      <w:pict w14:anchorId="64CE8D49">
        <v:shapetype id="_x0000_t202" coordsize="21600,21600" o:spt="202" path="m,l,21600r21600,l21600,xe">
          <v:stroke joinstyle="miter"/>
          <v:path gradientshapeok="t" o:connecttype="rect"/>
        </v:shapetype>
        <v:shape id="_x0000_s3073" type="#_x0000_t202" style="position:absolute;margin-left:594.4pt;margin-top:0;width:1pt;height:1pt;z-index:251658240;mso-position-horizontal:right;mso-position-horizontal-relative:right-margin-area;mso-position-vertical:bottom;mso-position-vertical-relative:bottom-margin-area">
          <v:textbox>
            <w:txbxContent>
              <w:sdt>
                <w:sdtPr>
                  <w:alias w:val="SystemDocumentId"/>
                  <w:tag w:val="SystemDocumentId"/>
                  <w:id w:val="1373951500"/>
                  <w:lock w:val="sdtContentLocked"/>
                  <w:placeholder>
                    <w:docPart w:val="DefaultPlaceholder_-1854013440"/>
                  </w:placeholder>
                </w:sdtPr>
                <w:sdtEndPr/>
                <w:sdtContent>
                  <w:p w14:paraId="630F0AB3" w14:textId="77777777" w:rsidR="00A853EC" w:rsidRDefault="00C206D0">
                    <w:r>
                      <w:rPr>
                        <w:color w:val="008000"/>
                      </w:rPr>
                      <w:t>506</w:t>
                    </w:r>
                  </w:p>
                </w:sdtContent>
              </w:sdt>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B9653" w14:textId="77777777" w:rsidR="00012D0F" w:rsidRDefault="00012D0F">
      <w:pPr>
        <w:spacing w:after="0"/>
      </w:pPr>
      <w:r>
        <w:separator/>
      </w:r>
    </w:p>
  </w:footnote>
  <w:footnote w:type="continuationSeparator" w:id="0">
    <w:p w14:paraId="700C069B" w14:textId="77777777" w:rsidR="00012D0F" w:rsidRDefault="00012D0F">
      <w:pPr>
        <w:spacing w:after="0"/>
      </w:pPr>
      <w:r>
        <w:continuationSeparator/>
      </w:r>
    </w:p>
  </w:footnote>
  <w:footnote w:id="1">
    <w:p w14:paraId="21E8F2FE" w14:textId="189CE916" w:rsidR="00F92FB6" w:rsidRDefault="00F92FB6">
      <w:pPr>
        <w:pStyle w:val="FootnoteText"/>
      </w:pPr>
      <w:r>
        <w:rPr>
          <w:rStyle w:val="FootnoteReference"/>
        </w:rPr>
        <w:footnoteRef/>
      </w:r>
      <w:r w:rsidRPr="005240F1">
        <w:t xml:space="preserve"> </w:t>
      </w:r>
      <w:r w:rsidR="005240F1" w:rsidRPr="005240F1">
        <w:t xml:space="preserve">Rebecca Santana. </w:t>
      </w:r>
      <w:r w:rsidR="005240F1" w:rsidRPr="005240F1">
        <w:rPr>
          <w:i/>
          <w:iCs/>
        </w:rPr>
        <w:t>Trump Administration Throws Out Policies Limiting Arrests of Migrants at Sensitive Locations</w:t>
      </w:r>
      <w:r w:rsidR="005240F1">
        <w:t>.</w:t>
      </w:r>
      <w:r w:rsidR="005240F1" w:rsidRPr="005240F1">
        <w:t xml:space="preserve"> AP News.</w:t>
      </w:r>
      <w:r w:rsidR="005240F1">
        <w:t xml:space="preserve"> </w:t>
      </w:r>
      <w:r w:rsidR="005240F1" w:rsidRPr="005240F1">
        <w:t xml:space="preserve">(Jan. </w:t>
      </w:r>
      <w:r w:rsidR="005240F1">
        <w:t xml:space="preserve">21, 2025) Available at: </w:t>
      </w:r>
      <w:hyperlink r:id="rId1" w:history="1">
        <w:r w:rsidR="005240F1" w:rsidRPr="0094210A">
          <w:rPr>
            <w:rStyle w:val="Hyperlink"/>
          </w:rPr>
          <w:t>https://apnews.com/article/immigration-enforcement-sensitive-locations-trump-ab0d2d2652e9df696f14410ebb52a1fc</w:t>
        </w:r>
      </w:hyperlink>
      <w:r w:rsidR="005240F1">
        <w:t xml:space="preserve"> </w:t>
      </w:r>
    </w:p>
    <w:p w14:paraId="50CB9D06" w14:textId="77777777" w:rsidR="00592CB9" w:rsidRPr="005240F1" w:rsidRDefault="00592CB9">
      <w:pPr>
        <w:pStyle w:val="FootnoteText"/>
      </w:pPr>
    </w:p>
  </w:footnote>
  <w:footnote w:id="2">
    <w:p w14:paraId="373BA5DD" w14:textId="77777777" w:rsidR="00592CB9" w:rsidRPr="00592CB9" w:rsidRDefault="00592CB9" w:rsidP="00592CB9">
      <w:pPr>
        <w:pStyle w:val="FootnoteText"/>
        <w:rPr>
          <w:i/>
          <w:iCs/>
        </w:rPr>
      </w:pPr>
      <w:r>
        <w:rPr>
          <w:rStyle w:val="FootnoteReference"/>
        </w:rPr>
        <w:footnoteRef/>
      </w:r>
      <w:r>
        <w:t xml:space="preserve"> </w:t>
      </w:r>
      <w:r w:rsidRPr="00592CB9">
        <w:t xml:space="preserve">Santa Cruz County Board of Supervisors. </w:t>
      </w:r>
      <w:r w:rsidRPr="00592CB9">
        <w:rPr>
          <w:i/>
          <w:iCs/>
        </w:rPr>
        <w:t>Resolution 279-2024: Resolution Establishing the County of</w:t>
      </w:r>
    </w:p>
    <w:p w14:paraId="0656DAF7" w14:textId="77777777" w:rsidR="00592CB9" w:rsidRPr="00592CB9" w:rsidRDefault="00592CB9" w:rsidP="00592CB9">
      <w:pPr>
        <w:pStyle w:val="FootnoteText"/>
      </w:pPr>
      <w:r w:rsidRPr="00592CB9">
        <w:rPr>
          <w:i/>
          <w:iCs/>
        </w:rPr>
        <w:t>Santa Cruz’s Commitment to Maintaining Trust and Safety for Local Immigrants</w:t>
      </w:r>
      <w:r w:rsidRPr="00592CB9">
        <w:t>. (Dec. 17, 2024)</w:t>
      </w:r>
    </w:p>
    <w:p w14:paraId="5BFFA0CE" w14:textId="43210AC5" w:rsidR="00592CB9" w:rsidRDefault="00592CB9" w:rsidP="00592CB9">
      <w:pPr>
        <w:pStyle w:val="FootnoteText"/>
      </w:pPr>
      <w:r w:rsidRPr="00592CB9">
        <w:t xml:space="preserve">Available at </w:t>
      </w:r>
      <w:hyperlink r:id="rId2" w:history="1">
        <w:r w:rsidRPr="0094210A">
          <w:rPr>
            <w:rStyle w:val="Hyperlink"/>
          </w:rPr>
          <w:t>https://santacruzcountyca.iqm2.com/Citizens/FileOpen.aspx?Type=4&amp;ID=59435</w:t>
        </w:r>
      </w:hyperlink>
      <w:r>
        <w:t xml:space="preserve"> </w:t>
      </w:r>
    </w:p>
    <w:p w14:paraId="01E1E0E0" w14:textId="77777777" w:rsidR="004E387E" w:rsidRDefault="004E387E" w:rsidP="00592CB9">
      <w:pPr>
        <w:pStyle w:val="FootnoteText"/>
      </w:pPr>
    </w:p>
  </w:footnote>
  <w:footnote w:id="3">
    <w:p w14:paraId="7FA378C1" w14:textId="77777777" w:rsidR="00611A10" w:rsidRPr="00D844BD" w:rsidRDefault="00611A10" w:rsidP="00611A10">
      <w:pPr>
        <w:pStyle w:val="FootnoteText"/>
        <w:rPr>
          <w:i/>
          <w:iCs/>
        </w:rPr>
      </w:pPr>
      <w:r>
        <w:rPr>
          <w:rStyle w:val="FootnoteReference"/>
        </w:rPr>
        <w:footnoteRef/>
      </w:r>
      <w:r>
        <w:t xml:space="preserve"> Santa Cruz County Board of Supervisors. </w:t>
      </w:r>
      <w:r w:rsidRPr="00D844BD">
        <w:rPr>
          <w:i/>
          <w:iCs/>
        </w:rPr>
        <w:t>Resolution 279-2024: Resolution Establishing the County of</w:t>
      </w:r>
    </w:p>
    <w:p w14:paraId="3D5C7508" w14:textId="77777777" w:rsidR="00611A10" w:rsidRDefault="00611A10" w:rsidP="00611A10">
      <w:pPr>
        <w:pStyle w:val="FootnoteText"/>
      </w:pPr>
      <w:r w:rsidRPr="00D844BD">
        <w:rPr>
          <w:i/>
          <w:iCs/>
        </w:rPr>
        <w:t>Santa Cruz’s Commitment to Maintaining Trust and Safety for Local Immigrants</w:t>
      </w:r>
      <w:r>
        <w:t>. (Dec. 17, 2024)</w:t>
      </w:r>
    </w:p>
    <w:p w14:paraId="1F02838F" w14:textId="77777777" w:rsidR="00611A10" w:rsidRDefault="00611A10" w:rsidP="00611A10">
      <w:pPr>
        <w:pStyle w:val="FootnoteText"/>
      </w:pPr>
      <w:r>
        <w:t xml:space="preserve">Available at </w:t>
      </w:r>
      <w:hyperlink r:id="rId3" w:history="1">
        <w:r w:rsidRPr="0094210A">
          <w:rPr>
            <w:rStyle w:val="Hyperlink"/>
          </w:rPr>
          <w:t>https://santacruzcountyca.iqm2.com/Citizens/FileOpen.aspx?Type=4&amp;ID=59435</w:t>
        </w:r>
      </w:hyperlink>
      <w:r>
        <w:t xml:space="preserve"> </w:t>
      </w:r>
    </w:p>
    <w:p w14:paraId="3E7DBBA6" w14:textId="77777777" w:rsidR="00611A10" w:rsidRDefault="00611A10" w:rsidP="00611A10">
      <w:pPr>
        <w:pStyle w:val="FootnoteText"/>
      </w:pPr>
    </w:p>
  </w:footnote>
  <w:footnote w:id="4">
    <w:p w14:paraId="05C23169" w14:textId="04CEF27A" w:rsidR="00E92915" w:rsidRDefault="00E92915">
      <w:pPr>
        <w:pStyle w:val="FootnoteText"/>
      </w:pPr>
      <w:r>
        <w:rPr>
          <w:rStyle w:val="FootnoteReference"/>
        </w:rPr>
        <w:footnoteRef/>
      </w:r>
      <w:r>
        <w:t xml:space="preserve"> Santa Cruz County Office of Education. </w:t>
      </w:r>
      <w:r w:rsidRPr="00BE195C">
        <w:rPr>
          <w:i/>
          <w:iCs/>
        </w:rPr>
        <w:t xml:space="preserve">Resolution 26-09: Prohibiting Use </w:t>
      </w:r>
      <w:r w:rsidR="00BE195C" w:rsidRPr="00BE195C">
        <w:rPr>
          <w:i/>
          <w:iCs/>
        </w:rPr>
        <w:t>o</w:t>
      </w:r>
      <w:r w:rsidRPr="00BE195C">
        <w:rPr>
          <w:i/>
          <w:iCs/>
        </w:rPr>
        <w:t>f Santa Cruz County Office Of Education Indoor and Outdoor Facilities and Parking Areas for Any Forms of Civil Immigration Enforcement Staging, Processing, or Bases for Operations.</w:t>
      </w:r>
      <w:r>
        <w:t xml:space="preserve"> (Feb. 19, 2026) </w:t>
      </w:r>
      <w:hyperlink r:id="rId4" w:history="1">
        <w:r w:rsidRPr="0094210A">
          <w:rPr>
            <w:rStyle w:val="Hyperlink"/>
          </w:rPr>
          <w:t>https://santacruzcoe.org/wp-content/uploads/2026/01/Resolution-26-09-Prohibiting-Use-of-Santa-Cruz-COE-Indoor-and-Outdoor-Facilities-and-Parking-Areas-for-Any-Forms-of-Civil-Immigration-Enforcement-Staging-Processing-or-Bases-for-Operations.pdf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9A6BF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0A6842"/>
    <w:multiLevelType w:val="multilevel"/>
    <w:tmpl w:val="042C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6160F"/>
    <w:multiLevelType w:val="hybridMultilevel"/>
    <w:tmpl w:val="D7E0329A"/>
    <w:lvl w:ilvl="0" w:tplc="D2BAB0E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D67EF"/>
    <w:multiLevelType w:val="hybridMultilevel"/>
    <w:tmpl w:val="35DA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8357D"/>
    <w:multiLevelType w:val="hybridMultilevel"/>
    <w:tmpl w:val="AAC246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7C0DFE"/>
    <w:multiLevelType w:val="hybridMultilevel"/>
    <w:tmpl w:val="D72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D0B37"/>
    <w:multiLevelType w:val="hybridMultilevel"/>
    <w:tmpl w:val="331C46EE"/>
    <w:lvl w:ilvl="0" w:tplc="BA8038F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145BE"/>
    <w:multiLevelType w:val="hybridMultilevel"/>
    <w:tmpl w:val="B474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20B00"/>
    <w:multiLevelType w:val="multilevel"/>
    <w:tmpl w:val="3C56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55421"/>
    <w:multiLevelType w:val="multilevel"/>
    <w:tmpl w:val="5878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A15B38"/>
    <w:multiLevelType w:val="hybridMultilevel"/>
    <w:tmpl w:val="AAC246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7C1D95"/>
    <w:multiLevelType w:val="multilevel"/>
    <w:tmpl w:val="4362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C516D"/>
    <w:multiLevelType w:val="hybridMultilevel"/>
    <w:tmpl w:val="23CA4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E106D"/>
    <w:multiLevelType w:val="hybridMultilevel"/>
    <w:tmpl w:val="8FC4B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E33F0F"/>
    <w:multiLevelType w:val="hybridMultilevel"/>
    <w:tmpl w:val="3C5AAEFC"/>
    <w:lvl w:ilvl="0" w:tplc="6A1875F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6F0CF8"/>
    <w:multiLevelType w:val="hybridMultilevel"/>
    <w:tmpl w:val="8C00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F65FF"/>
    <w:multiLevelType w:val="hybridMultilevel"/>
    <w:tmpl w:val="64D8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057E1"/>
    <w:multiLevelType w:val="hybridMultilevel"/>
    <w:tmpl w:val="1E4C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017AFF"/>
    <w:multiLevelType w:val="hybridMultilevel"/>
    <w:tmpl w:val="C5B2C3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8143A7"/>
    <w:multiLevelType w:val="hybridMultilevel"/>
    <w:tmpl w:val="FFFFFFFF"/>
    <w:lvl w:ilvl="0" w:tplc="A1060076">
      <w:start w:val="1"/>
      <w:numFmt w:val="bullet"/>
      <w:lvlText w:val=""/>
      <w:lvlJc w:val="left"/>
      <w:pPr>
        <w:ind w:left="720" w:hanging="360"/>
      </w:pPr>
      <w:rPr>
        <w:rFonts w:ascii="Symbol" w:hAnsi="Symbol" w:hint="default"/>
      </w:rPr>
    </w:lvl>
    <w:lvl w:ilvl="1" w:tplc="1B5AB524" w:tentative="1">
      <w:start w:val="1"/>
      <w:numFmt w:val="bullet"/>
      <w:lvlText w:val="o"/>
      <w:lvlJc w:val="left"/>
      <w:pPr>
        <w:ind w:left="1440" w:hanging="360"/>
      </w:pPr>
      <w:rPr>
        <w:rFonts w:ascii="Courier New" w:hAnsi="Courier New" w:hint="default"/>
      </w:rPr>
    </w:lvl>
    <w:lvl w:ilvl="2" w:tplc="A37A07CE" w:tentative="1">
      <w:start w:val="1"/>
      <w:numFmt w:val="bullet"/>
      <w:lvlText w:val=""/>
      <w:lvlJc w:val="left"/>
      <w:pPr>
        <w:ind w:left="2160" w:hanging="360"/>
      </w:pPr>
      <w:rPr>
        <w:rFonts w:ascii="Wingdings" w:hAnsi="Wingdings" w:hint="default"/>
      </w:rPr>
    </w:lvl>
    <w:lvl w:ilvl="3" w:tplc="C4F696D0" w:tentative="1">
      <w:start w:val="1"/>
      <w:numFmt w:val="bullet"/>
      <w:lvlText w:val=""/>
      <w:lvlJc w:val="left"/>
      <w:pPr>
        <w:ind w:left="2880" w:hanging="360"/>
      </w:pPr>
      <w:rPr>
        <w:rFonts w:ascii="Symbol" w:hAnsi="Symbol" w:hint="default"/>
      </w:rPr>
    </w:lvl>
    <w:lvl w:ilvl="4" w:tplc="462A26DE" w:tentative="1">
      <w:start w:val="1"/>
      <w:numFmt w:val="bullet"/>
      <w:lvlText w:val="o"/>
      <w:lvlJc w:val="left"/>
      <w:pPr>
        <w:ind w:left="3600" w:hanging="360"/>
      </w:pPr>
      <w:rPr>
        <w:rFonts w:ascii="Courier New" w:hAnsi="Courier New" w:hint="default"/>
      </w:rPr>
    </w:lvl>
    <w:lvl w:ilvl="5" w:tplc="99BAF50A" w:tentative="1">
      <w:start w:val="1"/>
      <w:numFmt w:val="bullet"/>
      <w:lvlText w:val=""/>
      <w:lvlJc w:val="left"/>
      <w:pPr>
        <w:ind w:left="4320" w:hanging="360"/>
      </w:pPr>
      <w:rPr>
        <w:rFonts w:ascii="Wingdings" w:hAnsi="Wingdings" w:hint="default"/>
      </w:rPr>
    </w:lvl>
    <w:lvl w:ilvl="6" w:tplc="29B099EA" w:tentative="1">
      <w:start w:val="1"/>
      <w:numFmt w:val="bullet"/>
      <w:lvlText w:val=""/>
      <w:lvlJc w:val="left"/>
      <w:pPr>
        <w:ind w:left="5040" w:hanging="360"/>
      </w:pPr>
      <w:rPr>
        <w:rFonts w:ascii="Symbol" w:hAnsi="Symbol" w:hint="default"/>
      </w:rPr>
    </w:lvl>
    <w:lvl w:ilvl="7" w:tplc="1F1E2F62" w:tentative="1">
      <w:start w:val="1"/>
      <w:numFmt w:val="bullet"/>
      <w:lvlText w:val="o"/>
      <w:lvlJc w:val="left"/>
      <w:pPr>
        <w:ind w:left="5760" w:hanging="360"/>
      </w:pPr>
      <w:rPr>
        <w:rFonts w:ascii="Courier New" w:hAnsi="Courier New" w:hint="default"/>
      </w:rPr>
    </w:lvl>
    <w:lvl w:ilvl="8" w:tplc="3C38B42C" w:tentative="1">
      <w:start w:val="1"/>
      <w:numFmt w:val="bullet"/>
      <w:lvlText w:val=""/>
      <w:lvlJc w:val="left"/>
      <w:pPr>
        <w:ind w:left="6480" w:hanging="360"/>
      </w:pPr>
      <w:rPr>
        <w:rFonts w:ascii="Wingdings" w:hAnsi="Wingdings" w:hint="default"/>
      </w:rPr>
    </w:lvl>
  </w:abstractNum>
  <w:abstractNum w:abstractNumId="20" w15:restartNumberingAfterBreak="0">
    <w:nsid w:val="43486C70"/>
    <w:multiLevelType w:val="hybridMultilevel"/>
    <w:tmpl w:val="AAC24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4D3184"/>
    <w:multiLevelType w:val="hybridMultilevel"/>
    <w:tmpl w:val="A1AC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C1433"/>
    <w:multiLevelType w:val="hybridMultilevel"/>
    <w:tmpl w:val="9EC0DCE8"/>
    <w:lvl w:ilvl="0" w:tplc="E2BA8CD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1067A"/>
    <w:multiLevelType w:val="hybridMultilevel"/>
    <w:tmpl w:val="511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5C17A6"/>
    <w:multiLevelType w:val="hybridMultilevel"/>
    <w:tmpl w:val="E6B43370"/>
    <w:lvl w:ilvl="0" w:tplc="D2BAB0E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86EEB"/>
    <w:multiLevelType w:val="hybridMultilevel"/>
    <w:tmpl w:val="F6560A16"/>
    <w:lvl w:ilvl="0" w:tplc="4CEC6F18">
      <w:start w:val="1"/>
      <w:numFmt w:val="decimal"/>
      <w:lvlText w:val="%1."/>
      <w:lvlJc w:val="left"/>
      <w:pPr>
        <w:ind w:left="1440" w:hanging="360"/>
      </w:pPr>
    </w:lvl>
    <w:lvl w:ilvl="1" w:tplc="7924D468">
      <w:start w:val="1"/>
      <w:numFmt w:val="decimal"/>
      <w:lvlText w:val="%2."/>
      <w:lvlJc w:val="left"/>
      <w:pPr>
        <w:ind w:left="1440" w:hanging="360"/>
      </w:pPr>
    </w:lvl>
    <w:lvl w:ilvl="2" w:tplc="39A00AF8">
      <w:start w:val="1"/>
      <w:numFmt w:val="decimal"/>
      <w:lvlText w:val="%3."/>
      <w:lvlJc w:val="left"/>
      <w:pPr>
        <w:ind w:left="1440" w:hanging="360"/>
      </w:pPr>
    </w:lvl>
    <w:lvl w:ilvl="3" w:tplc="488EE88E">
      <w:start w:val="1"/>
      <w:numFmt w:val="decimal"/>
      <w:lvlText w:val="%4."/>
      <w:lvlJc w:val="left"/>
      <w:pPr>
        <w:ind w:left="1440" w:hanging="360"/>
      </w:pPr>
    </w:lvl>
    <w:lvl w:ilvl="4" w:tplc="15D62D30">
      <w:start w:val="1"/>
      <w:numFmt w:val="decimal"/>
      <w:lvlText w:val="%5."/>
      <w:lvlJc w:val="left"/>
      <w:pPr>
        <w:ind w:left="1440" w:hanging="360"/>
      </w:pPr>
    </w:lvl>
    <w:lvl w:ilvl="5" w:tplc="1424F072">
      <w:start w:val="1"/>
      <w:numFmt w:val="decimal"/>
      <w:lvlText w:val="%6."/>
      <w:lvlJc w:val="left"/>
      <w:pPr>
        <w:ind w:left="1440" w:hanging="360"/>
      </w:pPr>
    </w:lvl>
    <w:lvl w:ilvl="6" w:tplc="EC8C7C74">
      <w:start w:val="1"/>
      <w:numFmt w:val="decimal"/>
      <w:lvlText w:val="%7."/>
      <w:lvlJc w:val="left"/>
      <w:pPr>
        <w:ind w:left="1440" w:hanging="360"/>
      </w:pPr>
    </w:lvl>
    <w:lvl w:ilvl="7" w:tplc="CF2C6428">
      <w:start w:val="1"/>
      <w:numFmt w:val="decimal"/>
      <w:lvlText w:val="%8."/>
      <w:lvlJc w:val="left"/>
      <w:pPr>
        <w:ind w:left="1440" w:hanging="360"/>
      </w:pPr>
    </w:lvl>
    <w:lvl w:ilvl="8" w:tplc="B20C1C6E">
      <w:start w:val="1"/>
      <w:numFmt w:val="decimal"/>
      <w:lvlText w:val="%9."/>
      <w:lvlJc w:val="left"/>
      <w:pPr>
        <w:ind w:left="1440" w:hanging="360"/>
      </w:pPr>
    </w:lvl>
  </w:abstractNum>
  <w:abstractNum w:abstractNumId="26" w15:restartNumberingAfterBreak="0">
    <w:nsid w:val="4E071B54"/>
    <w:multiLevelType w:val="multilevel"/>
    <w:tmpl w:val="166A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0B2E9C"/>
    <w:multiLevelType w:val="hybridMultilevel"/>
    <w:tmpl w:val="FFFFFFFF"/>
    <w:lvl w:ilvl="0" w:tplc="411098C4">
      <w:start w:val="1"/>
      <w:numFmt w:val="lowerLetter"/>
      <w:lvlText w:val="%1)"/>
      <w:lvlJc w:val="left"/>
      <w:pPr>
        <w:ind w:left="720" w:hanging="360"/>
      </w:pPr>
      <w:rPr>
        <w:rFonts w:cs="Times New Roman" w:hint="default"/>
      </w:rPr>
    </w:lvl>
    <w:lvl w:ilvl="1" w:tplc="477CECAA" w:tentative="1">
      <w:start w:val="1"/>
      <w:numFmt w:val="lowerLetter"/>
      <w:lvlText w:val="%2."/>
      <w:lvlJc w:val="left"/>
      <w:pPr>
        <w:ind w:left="1440" w:hanging="360"/>
      </w:pPr>
      <w:rPr>
        <w:rFonts w:cs="Times New Roman"/>
      </w:rPr>
    </w:lvl>
    <w:lvl w:ilvl="2" w:tplc="B4CCA31C" w:tentative="1">
      <w:start w:val="1"/>
      <w:numFmt w:val="lowerRoman"/>
      <w:lvlText w:val="%3."/>
      <w:lvlJc w:val="right"/>
      <w:pPr>
        <w:ind w:left="2160" w:hanging="180"/>
      </w:pPr>
      <w:rPr>
        <w:rFonts w:cs="Times New Roman"/>
      </w:rPr>
    </w:lvl>
    <w:lvl w:ilvl="3" w:tplc="E5EACC92" w:tentative="1">
      <w:start w:val="1"/>
      <w:numFmt w:val="decimal"/>
      <w:lvlText w:val="%4."/>
      <w:lvlJc w:val="left"/>
      <w:pPr>
        <w:ind w:left="2880" w:hanging="360"/>
      </w:pPr>
      <w:rPr>
        <w:rFonts w:cs="Times New Roman"/>
      </w:rPr>
    </w:lvl>
    <w:lvl w:ilvl="4" w:tplc="7746428A" w:tentative="1">
      <w:start w:val="1"/>
      <w:numFmt w:val="lowerLetter"/>
      <w:lvlText w:val="%5."/>
      <w:lvlJc w:val="left"/>
      <w:pPr>
        <w:ind w:left="3600" w:hanging="360"/>
      </w:pPr>
      <w:rPr>
        <w:rFonts w:cs="Times New Roman"/>
      </w:rPr>
    </w:lvl>
    <w:lvl w:ilvl="5" w:tplc="09CC50BC" w:tentative="1">
      <w:start w:val="1"/>
      <w:numFmt w:val="lowerRoman"/>
      <w:lvlText w:val="%6."/>
      <w:lvlJc w:val="right"/>
      <w:pPr>
        <w:ind w:left="4320" w:hanging="180"/>
      </w:pPr>
      <w:rPr>
        <w:rFonts w:cs="Times New Roman"/>
      </w:rPr>
    </w:lvl>
    <w:lvl w:ilvl="6" w:tplc="BAD03370" w:tentative="1">
      <w:start w:val="1"/>
      <w:numFmt w:val="decimal"/>
      <w:lvlText w:val="%7."/>
      <w:lvlJc w:val="left"/>
      <w:pPr>
        <w:ind w:left="5040" w:hanging="360"/>
      </w:pPr>
      <w:rPr>
        <w:rFonts w:cs="Times New Roman"/>
      </w:rPr>
    </w:lvl>
    <w:lvl w:ilvl="7" w:tplc="B9C43ED2" w:tentative="1">
      <w:start w:val="1"/>
      <w:numFmt w:val="lowerLetter"/>
      <w:lvlText w:val="%8."/>
      <w:lvlJc w:val="left"/>
      <w:pPr>
        <w:ind w:left="5760" w:hanging="360"/>
      </w:pPr>
      <w:rPr>
        <w:rFonts w:cs="Times New Roman"/>
      </w:rPr>
    </w:lvl>
    <w:lvl w:ilvl="8" w:tplc="5686AD48" w:tentative="1">
      <w:start w:val="1"/>
      <w:numFmt w:val="lowerRoman"/>
      <w:lvlText w:val="%9."/>
      <w:lvlJc w:val="right"/>
      <w:pPr>
        <w:ind w:left="6480" w:hanging="180"/>
      </w:pPr>
      <w:rPr>
        <w:rFonts w:cs="Times New Roman"/>
      </w:rPr>
    </w:lvl>
  </w:abstractNum>
  <w:abstractNum w:abstractNumId="28" w15:restartNumberingAfterBreak="0">
    <w:nsid w:val="4F0B2E9D"/>
    <w:multiLevelType w:val="multilevel"/>
    <w:tmpl w:val="4F0B2E9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7AB1021"/>
    <w:multiLevelType w:val="multilevel"/>
    <w:tmpl w:val="DFCE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637D96"/>
    <w:multiLevelType w:val="hybridMultilevel"/>
    <w:tmpl w:val="AAC246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DED0715"/>
    <w:multiLevelType w:val="hybridMultilevel"/>
    <w:tmpl w:val="80E2FD10"/>
    <w:lvl w:ilvl="0" w:tplc="B7D8888A">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B17A56"/>
    <w:multiLevelType w:val="hybridMultilevel"/>
    <w:tmpl w:val="0A98CCAC"/>
    <w:lvl w:ilvl="0" w:tplc="20920AA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A4065"/>
    <w:multiLevelType w:val="hybridMultilevel"/>
    <w:tmpl w:val="43581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3395513"/>
    <w:multiLevelType w:val="hybridMultilevel"/>
    <w:tmpl w:val="C5B2C3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347D30"/>
    <w:multiLevelType w:val="hybridMultilevel"/>
    <w:tmpl w:val="3C5AAEFC"/>
    <w:lvl w:ilvl="0" w:tplc="FFFFFFFF">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DA303B"/>
    <w:multiLevelType w:val="hybridMultilevel"/>
    <w:tmpl w:val="ED8E1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332C48"/>
    <w:multiLevelType w:val="hybridMultilevel"/>
    <w:tmpl w:val="30BAD246"/>
    <w:lvl w:ilvl="0" w:tplc="D2BAB0E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AD61C5"/>
    <w:multiLevelType w:val="hybridMultilevel"/>
    <w:tmpl w:val="473C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B515F"/>
    <w:multiLevelType w:val="hybridMultilevel"/>
    <w:tmpl w:val="AAC246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D91EEE"/>
    <w:multiLevelType w:val="multilevel"/>
    <w:tmpl w:val="7F5A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3203171">
    <w:abstractNumId w:val="19"/>
  </w:num>
  <w:num w:numId="2" w16cid:durableId="127210029">
    <w:abstractNumId w:val="27"/>
  </w:num>
  <w:num w:numId="3" w16cid:durableId="201750087">
    <w:abstractNumId w:val="28"/>
  </w:num>
  <w:num w:numId="4" w16cid:durableId="407461276">
    <w:abstractNumId w:val="14"/>
  </w:num>
  <w:num w:numId="5" w16cid:durableId="1111320258">
    <w:abstractNumId w:val="6"/>
  </w:num>
  <w:num w:numId="6" w16cid:durableId="891693261">
    <w:abstractNumId w:val="22"/>
  </w:num>
  <w:num w:numId="7" w16cid:durableId="1033115522">
    <w:abstractNumId w:val="32"/>
  </w:num>
  <w:num w:numId="8" w16cid:durableId="557859776">
    <w:abstractNumId w:val="33"/>
  </w:num>
  <w:num w:numId="9" w16cid:durableId="1785071161">
    <w:abstractNumId w:val="31"/>
  </w:num>
  <w:num w:numId="10" w16cid:durableId="528494557">
    <w:abstractNumId w:val="24"/>
  </w:num>
  <w:num w:numId="11" w16cid:durableId="266929418">
    <w:abstractNumId w:val="2"/>
  </w:num>
  <w:num w:numId="12" w16cid:durableId="1155148252">
    <w:abstractNumId w:val="37"/>
  </w:num>
  <w:num w:numId="13" w16cid:durableId="893393151">
    <w:abstractNumId w:val="15"/>
  </w:num>
  <w:num w:numId="14" w16cid:durableId="46032709">
    <w:abstractNumId w:val="0"/>
  </w:num>
  <w:num w:numId="15" w16cid:durableId="578760023">
    <w:abstractNumId w:val="12"/>
  </w:num>
  <w:num w:numId="16" w16cid:durableId="1008292581">
    <w:abstractNumId w:val="20"/>
  </w:num>
  <w:num w:numId="17" w16cid:durableId="1775704485">
    <w:abstractNumId w:val="35"/>
  </w:num>
  <w:num w:numId="18" w16cid:durableId="746610405">
    <w:abstractNumId w:val="30"/>
  </w:num>
  <w:num w:numId="19" w16cid:durableId="1580939402">
    <w:abstractNumId w:val="18"/>
  </w:num>
  <w:num w:numId="20" w16cid:durableId="1230268562">
    <w:abstractNumId w:val="4"/>
  </w:num>
  <w:num w:numId="21" w16cid:durableId="271591161">
    <w:abstractNumId w:val="34"/>
  </w:num>
  <w:num w:numId="22" w16cid:durableId="1131173120">
    <w:abstractNumId w:val="10"/>
  </w:num>
  <w:num w:numId="23" w16cid:durableId="1165783619">
    <w:abstractNumId w:val="16"/>
  </w:num>
  <w:num w:numId="24" w16cid:durableId="2065372049">
    <w:abstractNumId w:val="21"/>
  </w:num>
  <w:num w:numId="25" w16cid:durableId="257687669">
    <w:abstractNumId w:val="25"/>
  </w:num>
  <w:num w:numId="26" w16cid:durableId="1220552800">
    <w:abstractNumId w:val="7"/>
  </w:num>
  <w:num w:numId="27" w16cid:durableId="824664903">
    <w:abstractNumId w:val="36"/>
  </w:num>
  <w:num w:numId="28" w16cid:durableId="2108189650">
    <w:abstractNumId w:val="13"/>
  </w:num>
  <w:num w:numId="29" w16cid:durableId="415908501">
    <w:abstractNumId w:val="5"/>
  </w:num>
  <w:num w:numId="30" w16cid:durableId="953093378">
    <w:abstractNumId w:val="23"/>
  </w:num>
  <w:num w:numId="31" w16cid:durableId="1486510967">
    <w:abstractNumId w:val="17"/>
  </w:num>
  <w:num w:numId="32" w16cid:durableId="959914356">
    <w:abstractNumId w:val="3"/>
  </w:num>
  <w:num w:numId="33" w16cid:durableId="1148403125">
    <w:abstractNumId w:val="11"/>
  </w:num>
  <w:num w:numId="34" w16cid:durableId="19548828">
    <w:abstractNumId w:val="1"/>
  </w:num>
  <w:num w:numId="35" w16cid:durableId="322398405">
    <w:abstractNumId w:val="40"/>
  </w:num>
  <w:num w:numId="36" w16cid:durableId="1691031723">
    <w:abstractNumId w:val="9"/>
  </w:num>
  <w:num w:numId="37" w16cid:durableId="2105880320">
    <w:abstractNumId w:val="8"/>
  </w:num>
  <w:num w:numId="38" w16cid:durableId="1066536075">
    <w:abstractNumId w:val="26"/>
  </w:num>
  <w:num w:numId="39" w16cid:durableId="2097049835">
    <w:abstractNumId w:val="29"/>
  </w:num>
  <w:num w:numId="40" w16cid:durableId="1645046565">
    <w:abstractNumId w:val="39"/>
  </w:num>
  <w:num w:numId="41" w16cid:durableId="35785786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D8C"/>
    <w:rsid w:val="00000F08"/>
    <w:rsid w:val="00001469"/>
    <w:rsid w:val="00002572"/>
    <w:rsid w:val="00002BD6"/>
    <w:rsid w:val="0000641A"/>
    <w:rsid w:val="00012030"/>
    <w:rsid w:val="00012864"/>
    <w:rsid w:val="00012D0F"/>
    <w:rsid w:val="000155AA"/>
    <w:rsid w:val="0002203A"/>
    <w:rsid w:val="000221FB"/>
    <w:rsid w:val="00023F9B"/>
    <w:rsid w:val="000254DE"/>
    <w:rsid w:val="000272F6"/>
    <w:rsid w:val="00030D0C"/>
    <w:rsid w:val="00040AD9"/>
    <w:rsid w:val="000427C8"/>
    <w:rsid w:val="0004586C"/>
    <w:rsid w:val="000468AD"/>
    <w:rsid w:val="00047F85"/>
    <w:rsid w:val="00052382"/>
    <w:rsid w:val="00054D24"/>
    <w:rsid w:val="000551D7"/>
    <w:rsid w:val="00064363"/>
    <w:rsid w:val="00065342"/>
    <w:rsid w:val="000661ED"/>
    <w:rsid w:val="00066B1F"/>
    <w:rsid w:val="00067CCE"/>
    <w:rsid w:val="00075D8C"/>
    <w:rsid w:val="00077215"/>
    <w:rsid w:val="00083EC2"/>
    <w:rsid w:val="00090526"/>
    <w:rsid w:val="000912BA"/>
    <w:rsid w:val="0009143D"/>
    <w:rsid w:val="00095F24"/>
    <w:rsid w:val="00097001"/>
    <w:rsid w:val="000A3BA8"/>
    <w:rsid w:val="000A43EB"/>
    <w:rsid w:val="000A49BD"/>
    <w:rsid w:val="000A5FEE"/>
    <w:rsid w:val="000A773A"/>
    <w:rsid w:val="000B4D30"/>
    <w:rsid w:val="000C0066"/>
    <w:rsid w:val="000C2ECD"/>
    <w:rsid w:val="000C30DD"/>
    <w:rsid w:val="000C4DF5"/>
    <w:rsid w:val="000C4E1E"/>
    <w:rsid w:val="000D179D"/>
    <w:rsid w:val="000D186E"/>
    <w:rsid w:val="000D5A05"/>
    <w:rsid w:val="000D6607"/>
    <w:rsid w:val="000D6AEB"/>
    <w:rsid w:val="000D7B38"/>
    <w:rsid w:val="000F0347"/>
    <w:rsid w:val="000F252D"/>
    <w:rsid w:val="000F5B6E"/>
    <w:rsid w:val="000F6993"/>
    <w:rsid w:val="00107407"/>
    <w:rsid w:val="00112ABD"/>
    <w:rsid w:val="00113317"/>
    <w:rsid w:val="00116C33"/>
    <w:rsid w:val="00117624"/>
    <w:rsid w:val="00120E7E"/>
    <w:rsid w:val="00121662"/>
    <w:rsid w:val="001245AF"/>
    <w:rsid w:val="0013023C"/>
    <w:rsid w:val="00130CBF"/>
    <w:rsid w:val="00133787"/>
    <w:rsid w:val="00133CA2"/>
    <w:rsid w:val="001352DC"/>
    <w:rsid w:val="0013542C"/>
    <w:rsid w:val="00155637"/>
    <w:rsid w:val="0016059A"/>
    <w:rsid w:val="00160ED9"/>
    <w:rsid w:val="00163AE4"/>
    <w:rsid w:val="00163DC2"/>
    <w:rsid w:val="00163E94"/>
    <w:rsid w:val="001669BB"/>
    <w:rsid w:val="00167725"/>
    <w:rsid w:val="00171489"/>
    <w:rsid w:val="00172004"/>
    <w:rsid w:val="00172C2C"/>
    <w:rsid w:val="001733AF"/>
    <w:rsid w:val="00175302"/>
    <w:rsid w:val="001822E0"/>
    <w:rsid w:val="0018233A"/>
    <w:rsid w:val="00183AB4"/>
    <w:rsid w:val="00183F9E"/>
    <w:rsid w:val="00184AB9"/>
    <w:rsid w:val="00187D98"/>
    <w:rsid w:val="00192D8E"/>
    <w:rsid w:val="00193921"/>
    <w:rsid w:val="00197370"/>
    <w:rsid w:val="001A40CC"/>
    <w:rsid w:val="001A5C15"/>
    <w:rsid w:val="001C0461"/>
    <w:rsid w:val="001C0599"/>
    <w:rsid w:val="001C4E01"/>
    <w:rsid w:val="001C6787"/>
    <w:rsid w:val="001E0325"/>
    <w:rsid w:val="001E1477"/>
    <w:rsid w:val="001E29BA"/>
    <w:rsid w:val="001E3243"/>
    <w:rsid w:val="001E361F"/>
    <w:rsid w:val="001E3E03"/>
    <w:rsid w:val="001E4701"/>
    <w:rsid w:val="001E74EB"/>
    <w:rsid w:val="001F096E"/>
    <w:rsid w:val="001F396A"/>
    <w:rsid w:val="001F3F1F"/>
    <w:rsid w:val="001F53D9"/>
    <w:rsid w:val="001F63C2"/>
    <w:rsid w:val="00202C9E"/>
    <w:rsid w:val="0020453E"/>
    <w:rsid w:val="00215B04"/>
    <w:rsid w:val="002165A6"/>
    <w:rsid w:val="002215B8"/>
    <w:rsid w:val="002227BF"/>
    <w:rsid w:val="00223E85"/>
    <w:rsid w:val="00226B3B"/>
    <w:rsid w:val="00235E77"/>
    <w:rsid w:val="00235EB0"/>
    <w:rsid w:val="00237008"/>
    <w:rsid w:val="00240100"/>
    <w:rsid w:val="00243C0D"/>
    <w:rsid w:val="00245849"/>
    <w:rsid w:val="002463A6"/>
    <w:rsid w:val="0025273D"/>
    <w:rsid w:val="00252AA4"/>
    <w:rsid w:val="0025384D"/>
    <w:rsid w:val="0025427A"/>
    <w:rsid w:val="0025631A"/>
    <w:rsid w:val="00261E17"/>
    <w:rsid w:val="00265F55"/>
    <w:rsid w:val="00270674"/>
    <w:rsid w:val="00271FBD"/>
    <w:rsid w:val="00272752"/>
    <w:rsid w:val="00282CA1"/>
    <w:rsid w:val="0028483E"/>
    <w:rsid w:val="0029338B"/>
    <w:rsid w:val="002A755D"/>
    <w:rsid w:val="002B0440"/>
    <w:rsid w:val="002B2B6C"/>
    <w:rsid w:val="002B3471"/>
    <w:rsid w:val="002B5519"/>
    <w:rsid w:val="002B5578"/>
    <w:rsid w:val="002B685B"/>
    <w:rsid w:val="002C3003"/>
    <w:rsid w:val="002C600E"/>
    <w:rsid w:val="002D0CBA"/>
    <w:rsid w:val="002D2F87"/>
    <w:rsid w:val="002D32AE"/>
    <w:rsid w:val="002D7008"/>
    <w:rsid w:val="002D73C9"/>
    <w:rsid w:val="002D7851"/>
    <w:rsid w:val="002E1401"/>
    <w:rsid w:val="002E48E3"/>
    <w:rsid w:val="002E79A5"/>
    <w:rsid w:val="002F492E"/>
    <w:rsid w:val="002F7FE8"/>
    <w:rsid w:val="00302D24"/>
    <w:rsid w:val="00303BEB"/>
    <w:rsid w:val="003107AA"/>
    <w:rsid w:val="003164B7"/>
    <w:rsid w:val="0031745B"/>
    <w:rsid w:val="0032488D"/>
    <w:rsid w:val="00324C20"/>
    <w:rsid w:val="00325AEA"/>
    <w:rsid w:val="003306A2"/>
    <w:rsid w:val="00330A9F"/>
    <w:rsid w:val="00336EFF"/>
    <w:rsid w:val="003449FD"/>
    <w:rsid w:val="00344EDE"/>
    <w:rsid w:val="0034739D"/>
    <w:rsid w:val="003515C0"/>
    <w:rsid w:val="00353931"/>
    <w:rsid w:val="00355F53"/>
    <w:rsid w:val="003570EF"/>
    <w:rsid w:val="003633A1"/>
    <w:rsid w:val="003654DA"/>
    <w:rsid w:val="00365C3E"/>
    <w:rsid w:val="003666F3"/>
    <w:rsid w:val="00366A78"/>
    <w:rsid w:val="0037265E"/>
    <w:rsid w:val="00375E2E"/>
    <w:rsid w:val="00383353"/>
    <w:rsid w:val="003838A0"/>
    <w:rsid w:val="00383BC6"/>
    <w:rsid w:val="00393FF0"/>
    <w:rsid w:val="003A0376"/>
    <w:rsid w:val="003A483C"/>
    <w:rsid w:val="003A57E2"/>
    <w:rsid w:val="003B03FA"/>
    <w:rsid w:val="003B2586"/>
    <w:rsid w:val="003B2C46"/>
    <w:rsid w:val="003B568B"/>
    <w:rsid w:val="003B5A19"/>
    <w:rsid w:val="003B5A47"/>
    <w:rsid w:val="003C0E41"/>
    <w:rsid w:val="003C3EE1"/>
    <w:rsid w:val="003C5447"/>
    <w:rsid w:val="003D0ED8"/>
    <w:rsid w:val="003D77DB"/>
    <w:rsid w:val="003E2695"/>
    <w:rsid w:val="003E389A"/>
    <w:rsid w:val="003E7DD0"/>
    <w:rsid w:val="003F0BC3"/>
    <w:rsid w:val="003F18C1"/>
    <w:rsid w:val="00400E15"/>
    <w:rsid w:val="00401BFE"/>
    <w:rsid w:val="00401C52"/>
    <w:rsid w:val="00403A84"/>
    <w:rsid w:val="00404440"/>
    <w:rsid w:val="00405C75"/>
    <w:rsid w:val="0040733E"/>
    <w:rsid w:val="00407842"/>
    <w:rsid w:val="0041349A"/>
    <w:rsid w:val="004160CE"/>
    <w:rsid w:val="00421180"/>
    <w:rsid w:val="00422D09"/>
    <w:rsid w:val="00431E92"/>
    <w:rsid w:val="00433D56"/>
    <w:rsid w:val="004341B8"/>
    <w:rsid w:val="004352B0"/>
    <w:rsid w:val="004421A1"/>
    <w:rsid w:val="004458FA"/>
    <w:rsid w:val="004467F8"/>
    <w:rsid w:val="00447EE6"/>
    <w:rsid w:val="00450303"/>
    <w:rsid w:val="00450592"/>
    <w:rsid w:val="00455C89"/>
    <w:rsid w:val="00460CF4"/>
    <w:rsid w:val="00466F22"/>
    <w:rsid w:val="00472ED6"/>
    <w:rsid w:val="00475247"/>
    <w:rsid w:val="00475A35"/>
    <w:rsid w:val="00476D36"/>
    <w:rsid w:val="00477834"/>
    <w:rsid w:val="00480997"/>
    <w:rsid w:val="0048137D"/>
    <w:rsid w:val="004869B1"/>
    <w:rsid w:val="00490B5D"/>
    <w:rsid w:val="0049775B"/>
    <w:rsid w:val="004A0894"/>
    <w:rsid w:val="004A14E0"/>
    <w:rsid w:val="004A5DCB"/>
    <w:rsid w:val="004A6CB5"/>
    <w:rsid w:val="004A6D9B"/>
    <w:rsid w:val="004B7E72"/>
    <w:rsid w:val="004C1878"/>
    <w:rsid w:val="004C2C14"/>
    <w:rsid w:val="004C36D6"/>
    <w:rsid w:val="004D0CFA"/>
    <w:rsid w:val="004D0DA6"/>
    <w:rsid w:val="004D345F"/>
    <w:rsid w:val="004E387E"/>
    <w:rsid w:val="004E7E03"/>
    <w:rsid w:val="004F7FB6"/>
    <w:rsid w:val="00504A0F"/>
    <w:rsid w:val="00505D67"/>
    <w:rsid w:val="005107C9"/>
    <w:rsid w:val="00522DD1"/>
    <w:rsid w:val="005240F1"/>
    <w:rsid w:val="00525177"/>
    <w:rsid w:val="005309AF"/>
    <w:rsid w:val="00531F73"/>
    <w:rsid w:val="00532376"/>
    <w:rsid w:val="00534757"/>
    <w:rsid w:val="00536A36"/>
    <w:rsid w:val="00536E7C"/>
    <w:rsid w:val="005475EF"/>
    <w:rsid w:val="00547FD3"/>
    <w:rsid w:val="00551539"/>
    <w:rsid w:val="0055229F"/>
    <w:rsid w:val="005528BE"/>
    <w:rsid w:val="005641C8"/>
    <w:rsid w:val="005643E4"/>
    <w:rsid w:val="00564541"/>
    <w:rsid w:val="0057090E"/>
    <w:rsid w:val="00572880"/>
    <w:rsid w:val="00572BC8"/>
    <w:rsid w:val="00573F7A"/>
    <w:rsid w:val="00581400"/>
    <w:rsid w:val="00583780"/>
    <w:rsid w:val="0058732F"/>
    <w:rsid w:val="00587C46"/>
    <w:rsid w:val="00592CB9"/>
    <w:rsid w:val="00594AD3"/>
    <w:rsid w:val="005A5266"/>
    <w:rsid w:val="005A64FC"/>
    <w:rsid w:val="005B000C"/>
    <w:rsid w:val="005B2E2F"/>
    <w:rsid w:val="005B4AAE"/>
    <w:rsid w:val="005B7D93"/>
    <w:rsid w:val="005C14E4"/>
    <w:rsid w:val="005C2053"/>
    <w:rsid w:val="005C70A1"/>
    <w:rsid w:val="005D4BBE"/>
    <w:rsid w:val="005D5FDE"/>
    <w:rsid w:val="005D75EB"/>
    <w:rsid w:val="005E1E2E"/>
    <w:rsid w:val="005E2C4A"/>
    <w:rsid w:val="005E3882"/>
    <w:rsid w:val="005F07A2"/>
    <w:rsid w:val="005F0981"/>
    <w:rsid w:val="005F28AC"/>
    <w:rsid w:val="005F49DC"/>
    <w:rsid w:val="00607B11"/>
    <w:rsid w:val="00611A10"/>
    <w:rsid w:val="00617DAD"/>
    <w:rsid w:val="00626967"/>
    <w:rsid w:val="006358A9"/>
    <w:rsid w:val="00636D38"/>
    <w:rsid w:val="006400DF"/>
    <w:rsid w:val="00642F4F"/>
    <w:rsid w:val="00644E3D"/>
    <w:rsid w:val="00646F84"/>
    <w:rsid w:val="006507BD"/>
    <w:rsid w:val="006629E3"/>
    <w:rsid w:val="00664C67"/>
    <w:rsid w:val="00666954"/>
    <w:rsid w:val="00672C1F"/>
    <w:rsid w:val="00672F7B"/>
    <w:rsid w:val="00674B28"/>
    <w:rsid w:val="00687CD7"/>
    <w:rsid w:val="00687D81"/>
    <w:rsid w:val="00695E51"/>
    <w:rsid w:val="006A2E32"/>
    <w:rsid w:val="006A3D4A"/>
    <w:rsid w:val="006A412E"/>
    <w:rsid w:val="006B3EC9"/>
    <w:rsid w:val="006B6504"/>
    <w:rsid w:val="006B7CA7"/>
    <w:rsid w:val="006C0067"/>
    <w:rsid w:val="006C18D5"/>
    <w:rsid w:val="006C1B87"/>
    <w:rsid w:val="006C5493"/>
    <w:rsid w:val="006C5948"/>
    <w:rsid w:val="006C68A8"/>
    <w:rsid w:val="006C6C23"/>
    <w:rsid w:val="006D4C68"/>
    <w:rsid w:val="006D6B85"/>
    <w:rsid w:val="006D6F24"/>
    <w:rsid w:val="006E2DD4"/>
    <w:rsid w:val="006E3687"/>
    <w:rsid w:val="006E6AB0"/>
    <w:rsid w:val="007027F1"/>
    <w:rsid w:val="007063E6"/>
    <w:rsid w:val="00713166"/>
    <w:rsid w:val="00715014"/>
    <w:rsid w:val="00716A98"/>
    <w:rsid w:val="0072082C"/>
    <w:rsid w:val="007216EA"/>
    <w:rsid w:val="00727AD5"/>
    <w:rsid w:val="0073093E"/>
    <w:rsid w:val="007327E8"/>
    <w:rsid w:val="007404F0"/>
    <w:rsid w:val="007466A0"/>
    <w:rsid w:val="00747454"/>
    <w:rsid w:val="00750A10"/>
    <w:rsid w:val="007544B0"/>
    <w:rsid w:val="007553C6"/>
    <w:rsid w:val="00760248"/>
    <w:rsid w:val="007611B5"/>
    <w:rsid w:val="00772B05"/>
    <w:rsid w:val="0077370F"/>
    <w:rsid w:val="00775190"/>
    <w:rsid w:val="00775C8B"/>
    <w:rsid w:val="00777E8C"/>
    <w:rsid w:val="007800E5"/>
    <w:rsid w:val="00783071"/>
    <w:rsid w:val="007855B4"/>
    <w:rsid w:val="00786CA5"/>
    <w:rsid w:val="00786FD0"/>
    <w:rsid w:val="007872DE"/>
    <w:rsid w:val="007A3573"/>
    <w:rsid w:val="007A6720"/>
    <w:rsid w:val="007A8AC9"/>
    <w:rsid w:val="007B30A2"/>
    <w:rsid w:val="007B65EF"/>
    <w:rsid w:val="007C49D0"/>
    <w:rsid w:val="007C5933"/>
    <w:rsid w:val="007D0A57"/>
    <w:rsid w:val="007D4E43"/>
    <w:rsid w:val="007E202E"/>
    <w:rsid w:val="007E2541"/>
    <w:rsid w:val="007E4FD0"/>
    <w:rsid w:val="007E53ED"/>
    <w:rsid w:val="007E5820"/>
    <w:rsid w:val="007E5EC8"/>
    <w:rsid w:val="007E784C"/>
    <w:rsid w:val="007F07EB"/>
    <w:rsid w:val="007F7AF9"/>
    <w:rsid w:val="008140FF"/>
    <w:rsid w:val="00814CEB"/>
    <w:rsid w:val="0081789F"/>
    <w:rsid w:val="0082273B"/>
    <w:rsid w:val="00827919"/>
    <w:rsid w:val="00830051"/>
    <w:rsid w:val="00837FAE"/>
    <w:rsid w:val="00846A3E"/>
    <w:rsid w:val="00850763"/>
    <w:rsid w:val="0085694A"/>
    <w:rsid w:val="00857EC0"/>
    <w:rsid w:val="00864FC3"/>
    <w:rsid w:val="008653A8"/>
    <w:rsid w:val="008662DF"/>
    <w:rsid w:val="008718F2"/>
    <w:rsid w:val="0087736D"/>
    <w:rsid w:val="008803DB"/>
    <w:rsid w:val="00880869"/>
    <w:rsid w:val="00882068"/>
    <w:rsid w:val="00882C62"/>
    <w:rsid w:val="00892C86"/>
    <w:rsid w:val="00894338"/>
    <w:rsid w:val="00894D6A"/>
    <w:rsid w:val="008A047C"/>
    <w:rsid w:val="008A2760"/>
    <w:rsid w:val="008A3E40"/>
    <w:rsid w:val="008B42C3"/>
    <w:rsid w:val="008B65FD"/>
    <w:rsid w:val="008B6C82"/>
    <w:rsid w:val="008C4358"/>
    <w:rsid w:val="008C4BCE"/>
    <w:rsid w:val="008C782B"/>
    <w:rsid w:val="008D1D32"/>
    <w:rsid w:val="008D305B"/>
    <w:rsid w:val="008D4D63"/>
    <w:rsid w:val="008D6002"/>
    <w:rsid w:val="008D61A0"/>
    <w:rsid w:val="008D7A01"/>
    <w:rsid w:val="008E5537"/>
    <w:rsid w:val="008F0D27"/>
    <w:rsid w:val="008F350D"/>
    <w:rsid w:val="0090370C"/>
    <w:rsid w:val="00904BAF"/>
    <w:rsid w:val="009066F6"/>
    <w:rsid w:val="00907CB1"/>
    <w:rsid w:val="00907D95"/>
    <w:rsid w:val="009101BA"/>
    <w:rsid w:val="0091090F"/>
    <w:rsid w:val="00912BB8"/>
    <w:rsid w:val="00917190"/>
    <w:rsid w:val="00920F11"/>
    <w:rsid w:val="00922554"/>
    <w:rsid w:val="009245F9"/>
    <w:rsid w:val="009405E1"/>
    <w:rsid w:val="00943D35"/>
    <w:rsid w:val="00947887"/>
    <w:rsid w:val="0095248B"/>
    <w:rsid w:val="00953DBD"/>
    <w:rsid w:val="00954A19"/>
    <w:rsid w:val="0095797B"/>
    <w:rsid w:val="00957FD3"/>
    <w:rsid w:val="009611F2"/>
    <w:rsid w:val="00965893"/>
    <w:rsid w:val="00965EE1"/>
    <w:rsid w:val="00966D1F"/>
    <w:rsid w:val="00970D8A"/>
    <w:rsid w:val="00974B3A"/>
    <w:rsid w:val="00982362"/>
    <w:rsid w:val="00990488"/>
    <w:rsid w:val="00992DDE"/>
    <w:rsid w:val="009936D3"/>
    <w:rsid w:val="00993BCB"/>
    <w:rsid w:val="009A0274"/>
    <w:rsid w:val="009A1EB2"/>
    <w:rsid w:val="009A387B"/>
    <w:rsid w:val="009A5968"/>
    <w:rsid w:val="009B1A7A"/>
    <w:rsid w:val="009B6540"/>
    <w:rsid w:val="009D2E14"/>
    <w:rsid w:val="009D427B"/>
    <w:rsid w:val="009E0525"/>
    <w:rsid w:val="009E4364"/>
    <w:rsid w:val="009E4A84"/>
    <w:rsid w:val="009F37C0"/>
    <w:rsid w:val="009F3AC3"/>
    <w:rsid w:val="00A00C82"/>
    <w:rsid w:val="00A01CF4"/>
    <w:rsid w:val="00A0498C"/>
    <w:rsid w:val="00A0582C"/>
    <w:rsid w:val="00A10940"/>
    <w:rsid w:val="00A13DE7"/>
    <w:rsid w:val="00A177C0"/>
    <w:rsid w:val="00A23134"/>
    <w:rsid w:val="00A240CB"/>
    <w:rsid w:val="00A25821"/>
    <w:rsid w:val="00A33153"/>
    <w:rsid w:val="00A34F5D"/>
    <w:rsid w:val="00A36ED3"/>
    <w:rsid w:val="00A40D7E"/>
    <w:rsid w:val="00A40E8A"/>
    <w:rsid w:val="00A44D09"/>
    <w:rsid w:val="00A51737"/>
    <w:rsid w:val="00A572C1"/>
    <w:rsid w:val="00A60B8D"/>
    <w:rsid w:val="00A625D0"/>
    <w:rsid w:val="00A66F45"/>
    <w:rsid w:val="00A67072"/>
    <w:rsid w:val="00A67A70"/>
    <w:rsid w:val="00A70EC0"/>
    <w:rsid w:val="00A74555"/>
    <w:rsid w:val="00A749EA"/>
    <w:rsid w:val="00A84E45"/>
    <w:rsid w:val="00A853EC"/>
    <w:rsid w:val="00A863FC"/>
    <w:rsid w:val="00A93170"/>
    <w:rsid w:val="00A93DFD"/>
    <w:rsid w:val="00A955CF"/>
    <w:rsid w:val="00A977CD"/>
    <w:rsid w:val="00AA6249"/>
    <w:rsid w:val="00AA7410"/>
    <w:rsid w:val="00AB1B7C"/>
    <w:rsid w:val="00AB32A2"/>
    <w:rsid w:val="00AB5D24"/>
    <w:rsid w:val="00AC52E4"/>
    <w:rsid w:val="00AC767D"/>
    <w:rsid w:val="00AE1439"/>
    <w:rsid w:val="00AE666B"/>
    <w:rsid w:val="00AF7C8A"/>
    <w:rsid w:val="00B0006D"/>
    <w:rsid w:val="00B111F8"/>
    <w:rsid w:val="00B2172A"/>
    <w:rsid w:val="00B25FEA"/>
    <w:rsid w:val="00B316C4"/>
    <w:rsid w:val="00B32E8B"/>
    <w:rsid w:val="00B36553"/>
    <w:rsid w:val="00B36CA0"/>
    <w:rsid w:val="00B45F11"/>
    <w:rsid w:val="00B45FD7"/>
    <w:rsid w:val="00B46110"/>
    <w:rsid w:val="00B50AD0"/>
    <w:rsid w:val="00B66FAE"/>
    <w:rsid w:val="00B72888"/>
    <w:rsid w:val="00B94921"/>
    <w:rsid w:val="00BA4EA4"/>
    <w:rsid w:val="00BA50E6"/>
    <w:rsid w:val="00BA5B67"/>
    <w:rsid w:val="00BA69A9"/>
    <w:rsid w:val="00BB09A4"/>
    <w:rsid w:val="00BB14AF"/>
    <w:rsid w:val="00BC0A22"/>
    <w:rsid w:val="00BC0C46"/>
    <w:rsid w:val="00BC7411"/>
    <w:rsid w:val="00BD7F70"/>
    <w:rsid w:val="00BE0A03"/>
    <w:rsid w:val="00BE0D4D"/>
    <w:rsid w:val="00BE195C"/>
    <w:rsid w:val="00BE1CD1"/>
    <w:rsid w:val="00BE57A4"/>
    <w:rsid w:val="00BF0C0F"/>
    <w:rsid w:val="00BF26FE"/>
    <w:rsid w:val="00BF7F03"/>
    <w:rsid w:val="00C04770"/>
    <w:rsid w:val="00C05282"/>
    <w:rsid w:val="00C206D0"/>
    <w:rsid w:val="00C223DF"/>
    <w:rsid w:val="00C268B1"/>
    <w:rsid w:val="00C27D18"/>
    <w:rsid w:val="00C34963"/>
    <w:rsid w:val="00C3511E"/>
    <w:rsid w:val="00C41A72"/>
    <w:rsid w:val="00C46A58"/>
    <w:rsid w:val="00C51AB2"/>
    <w:rsid w:val="00C53EE4"/>
    <w:rsid w:val="00C55B41"/>
    <w:rsid w:val="00C57AE5"/>
    <w:rsid w:val="00C637AB"/>
    <w:rsid w:val="00C80339"/>
    <w:rsid w:val="00C81EAA"/>
    <w:rsid w:val="00C83664"/>
    <w:rsid w:val="00C84594"/>
    <w:rsid w:val="00C9018B"/>
    <w:rsid w:val="00C92398"/>
    <w:rsid w:val="00C938C9"/>
    <w:rsid w:val="00C968CE"/>
    <w:rsid w:val="00CA1052"/>
    <w:rsid w:val="00CA7350"/>
    <w:rsid w:val="00CA7F7A"/>
    <w:rsid w:val="00CB06E9"/>
    <w:rsid w:val="00CB1DA9"/>
    <w:rsid w:val="00CB4F33"/>
    <w:rsid w:val="00CB6F8E"/>
    <w:rsid w:val="00CC4484"/>
    <w:rsid w:val="00CD0F9B"/>
    <w:rsid w:val="00CD1508"/>
    <w:rsid w:val="00CD1C6B"/>
    <w:rsid w:val="00CD4BD0"/>
    <w:rsid w:val="00CE279F"/>
    <w:rsid w:val="00CE42A9"/>
    <w:rsid w:val="00CE4B3A"/>
    <w:rsid w:val="00CE4BDB"/>
    <w:rsid w:val="00CE59DD"/>
    <w:rsid w:val="00CF17F5"/>
    <w:rsid w:val="00CF6360"/>
    <w:rsid w:val="00CF6472"/>
    <w:rsid w:val="00D01862"/>
    <w:rsid w:val="00D0192E"/>
    <w:rsid w:val="00D06EAA"/>
    <w:rsid w:val="00D06F61"/>
    <w:rsid w:val="00D078A8"/>
    <w:rsid w:val="00D13434"/>
    <w:rsid w:val="00D20A17"/>
    <w:rsid w:val="00D25C0E"/>
    <w:rsid w:val="00D40741"/>
    <w:rsid w:val="00D46187"/>
    <w:rsid w:val="00D46CB5"/>
    <w:rsid w:val="00D47B62"/>
    <w:rsid w:val="00D51CD2"/>
    <w:rsid w:val="00D52766"/>
    <w:rsid w:val="00D5503E"/>
    <w:rsid w:val="00D557C3"/>
    <w:rsid w:val="00D567A6"/>
    <w:rsid w:val="00D61847"/>
    <w:rsid w:val="00D62FD0"/>
    <w:rsid w:val="00D65141"/>
    <w:rsid w:val="00D65E4C"/>
    <w:rsid w:val="00D6642D"/>
    <w:rsid w:val="00D66773"/>
    <w:rsid w:val="00D73B55"/>
    <w:rsid w:val="00D749F4"/>
    <w:rsid w:val="00D74AA8"/>
    <w:rsid w:val="00D76464"/>
    <w:rsid w:val="00D844BD"/>
    <w:rsid w:val="00D86C85"/>
    <w:rsid w:val="00D92702"/>
    <w:rsid w:val="00D931D9"/>
    <w:rsid w:val="00D97500"/>
    <w:rsid w:val="00DA1DF6"/>
    <w:rsid w:val="00DA4156"/>
    <w:rsid w:val="00DB63D4"/>
    <w:rsid w:val="00DB7869"/>
    <w:rsid w:val="00DC014B"/>
    <w:rsid w:val="00DC254E"/>
    <w:rsid w:val="00DC7597"/>
    <w:rsid w:val="00DD2191"/>
    <w:rsid w:val="00DD78DE"/>
    <w:rsid w:val="00DE1402"/>
    <w:rsid w:val="00DE2C99"/>
    <w:rsid w:val="00DE755D"/>
    <w:rsid w:val="00DE7AD6"/>
    <w:rsid w:val="00DF09E1"/>
    <w:rsid w:val="00DF1678"/>
    <w:rsid w:val="00DF3D1E"/>
    <w:rsid w:val="00DF5319"/>
    <w:rsid w:val="00DF5B4D"/>
    <w:rsid w:val="00DF6192"/>
    <w:rsid w:val="00E00654"/>
    <w:rsid w:val="00E0386C"/>
    <w:rsid w:val="00E05708"/>
    <w:rsid w:val="00E219C5"/>
    <w:rsid w:val="00E21DD3"/>
    <w:rsid w:val="00E24A1B"/>
    <w:rsid w:val="00E25C5F"/>
    <w:rsid w:val="00E30797"/>
    <w:rsid w:val="00E3457F"/>
    <w:rsid w:val="00E41A75"/>
    <w:rsid w:val="00E42DA2"/>
    <w:rsid w:val="00E42DAA"/>
    <w:rsid w:val="00E45750"/>
    <w:rsid w:val="00E46457"/>
    <w:rsid w:val="00E46FC1"/>
    <w:rsid w:val="00E476D9"/>
    <w:rsid w:val="00E540CF"/>
    <w:rsid w:val="00E5461A"/>
    <w:rsid w:val="00E570A6"/>
    <w:rsid w:val="00E6204A"/>
    <w:rsid w:val="00E63746"/>
    <w:rsid w:val="00E66EDD"/>
    <w:rsid w:val="00E67F04"/>
    <w:rsid w:val="00E7379E"/>
    <w:rsid w:val="00E73EBB"/>
    <w:rsid w:val="00E744BD"/>
    <w:rsid w:val="00E74872"/>
    <w:rsid w:val="00E76195"/>
    <w:rsid w:val="00E76520"/>
    <w:rsid w:val="00E77551"/>
    <w:rsid w:val="00E8298C"/>
    <w:rsid w:val="00E84E17"/>
    <w:rsid w:val="00E86159"/>
    <w:rsid w:val="00E8791B"/>
    <w:rsid w:val="00E92430"/>
    <w:rsid w:val="00E925C5"/>
    <w:rsid w:val="00E92915"/>
    <w:rsid w:val="00E95061"/>
    <w:rsid w:val="00E96159"/>
    <w:rsid w:val="00E968B1"/>
    <w:rsid w:val="00EA37E8"/>
    <w:rsid w:val="00EB0B2D"/>
    <w:rsid w:val="00EB257E"/>
    <w:rsid w:val="00EB58B5"/>
    <w:rsid w:val="00EB6085"/>
    <w:rsid w:val="00EB615E"/>
    <w:rsid w:val="00EB69E0"/>
    <w:rsid w:val="00EC135D"/>
    <w:rsid w:val="00EC36C0"/>
    <w:rsid w:val="00EC3A45"/>
    <w:rsid w:val="00ED29B7"/>
    <w:rsid w:val="00EE1062"/>
    <w:rsid w:val="00EE2E84"/>
    <w:rsid w:val="00EE3FFF"/>
    <w:rsid w:val="00EE52CC"/>
    <w:rsid w:val="00EE58F8"/>
    <w:rsid w:val="00EE77C9"/>
    <w:rsid w:val="00EE7A8A"/>
    <w:rsid w:val="00EF059F"/>
    <w:rsid w:val="00EF1C19"/>
    <w:rsid w:val="00EF3BAA"/>
    <w:rsid w:val="00F0102E"/>
    <w:rsid w:val="00F01684"/>
    <w:rsid w:val="00F0236D"/>
    <w:rsid w:val="00F02AE3"/>
    <w:rsid w:val="00F02C43"/>
    <w:rsid w:val="00F06554"/>
    <w:rsid w:val="00F0693B"/>
    <w:rsid w:val="00F14794"/>
    <w:rsid w:val="00F20B70"/>
    <w:rsid w:val="00F22A67"/>
    <w:rsid w:val="00F2320C"/>
    <w:rsid w:val="00F272C7"/>
    <w:rsid w:val="00F27553"/>
    <w:rsid w:val="00F27D04"/>
    <w:rsid w:val="00F27FDC"/>
    <w:rsid w:val="00F464A7"/>
    <w:rsid w:val="00F5156C"/>
    <w:rsid w:val="00F551CA"/>
    <w:rsid w:val="00F56336"/>
    <w:rsid w:val="00F5775A"/>
    <w:rsid w:val="00F578DE"/>
    <w:rsid w:val="00F61898"/>
    <w:rsid w:val="00F71043"/>
    <w:rsid w:val="00F74AE7"/>
    <w:rsid w:val="00F807F2"/>
    <w:rsid w:val="00F80E1E"/>
    <w:rsid w:val="00F92FB6"/>
    <w:rsid w:val="00F94E95"/>
    <w:rsid w:val="00F96519"/>
    <w:rsid w:val="00F96687"/>
    <w:rsid w:val="00F97B3B"/>
    <w:rsid w:val="00FA0C46"/>
    <w:rsid w:val="00FA17C0"/>
    <w:rsid w:val="00FA1A32"/>
    <w:rsid w:val="00FA23B4"/>
    <w:rsid w:val="00FA3BE0"/>
    <w:rsid w:val="00FA6F82"/>
    <w:rsid w:val="00FA715B"/>
    <w:rsid w:val="00FA7306"/>
    <w:rsid w:val="00FB37ED"/>
    <w:rsid w:val="00FB63E5"/>
    <w:rsid w:val="00FC602F"/>
    <w:rsid w:val="00FD35A5"/>
    <w:rsid w:val="00FD3C6E"/>
    <w:rsid w:val="00FD7DC9"/>
    <w:rsid w:val="00FE01A7"/>
    <w:rsid w:val="00FE1DB8"/>
    <w:rsid w:val="00FE3000"/>
    <w:rsid w:val="00FE327E"/>
    <w:rsid w:val="00FE38F8"/>
    <w:rsid w:val="00FE4E0D"/>
    <w:rsid w:val="00FE57C8"/>
    <w:rsid w:val="00FE7EE1"/>
    <w:rsid w:val="00FF3A21"/>
    <w:rsid w:val="00FF437E"/>
    <w:rsid w:val="00FF660B"/>
    <w:rsid w:val="026DBCB9"/>
    <w:rsid w:val="02907316"/>
    <w:rsid w:val="02AE7F64"/>
    <w:rsid w:val="02FCBF18"/>
    <w:rsid w:val="03E6EB2F"/>
    <w:rsid w:val="040B625E"/>
    <w:rsid w:val="0544C13F"/>
    <w:rsid w:val="05BC455D"/>
    <w:rsid w:val="063F6BA2"/>
    <w:rsid w:val="07D4A16B"/>
    <w:rsid w:val="089A1CD6"/>
    <w:rsid w:val="096D775C"/>
    <w:rsid w:val="09F69CD2"/>
    <w:rsid w:val="0AB9CD0F"/>
    <w:rsid w:val="0B19FF0A"/>
    <w:rsid w:val="0C47D94D"/>
    <w:rsid w:val="0EA0D262"/>
    <w:rsid w:val="0EC36182"/>
    <w:rsid w:val="0F7A0534"/>
    <w:rsid w:val="0F88A9D1"/>
    <w:rsid w:val="0FC67783"/>
    <w:rsid w:val="0FFB8CFA"/>
    <w:rsid w:val="100BD804"/>
    <w:rsid w:val="10677936"/>
    <w:rsid w:val="10EA4E59"/>
    <w:rsid w:val="112FAE1C"/>
    <w:rsid w:val="118AEC40"/>
    <w:rsid w:val="11D481AB"/>
    <w:rsid w:val="121ADE43"/>
    <w:rsid w:val="1364F3EC"/>
    <w:rsid w:val="13C829C7"/>
    <w:rsid w:val="141B63A2"/>
    <w:rsid w:val="15BC1681"/>
    <w:rsid w:val="1619ABAD"/>
    <w:rsid w:val="16603B63"/>
    <w:rsid w:val="169AD66D"/>
    <w:rsid w:val="1704F6EF"/>
    <w:rsid w:val="18B3259F"/>
    <w:rsid w:val="19EE1685"/>
    <w:rsid w:val="1A279629"/>
    <w:rsid w:val="1B9DB79C"/>
    <w:rsid w:val="1C9E051D"/>
    <w:rsid w:val="1CE481CF"/>
    <w:rsid w:val="1D97491C"/>
    <w:rsid w:val="1FAE63D4"/>
    <w:rsid w:val="1FDCDA23"/>
    <w:rsid w:val="20AE4083"/>
    <w:rsid w:val="22C217C0"/>
    <w:rsid w:val="22D53C07"/>
    <w:rsid w:val="232DCFF4"/>
    <w:rsid w:val="23672114"/>
    <w:rsid w:val="2441CD33"/>
    <w:rsid w:val="245EB012"/>
    <w:rsid w:val="24631270"/>
    <w:rsid w:val="25A155C3"/>
    <w:rsid w:val="2631AFA3"/>
    <w:rsid w:val="26F72756"/>
    <w:rsid w:val="283526F4"/>
    <w:rsid w:val="28A46A57"/>
    <w:rsid w:val="297A517D"/>
    <w:rsid w:val="29D07794"/>
    <w:rsid w:val="2A120844"/>
    <w:rsid w:val="2A632546"/>
    <w:rsid w:val="2AB58D4E"/>
    <w:rsid w:val="2B4F9498"/>
    <w:rsid w:val="2B73FBDB"/>
    <w:rsid w:val="2C7CA6F1"/>
    <w:rsid w:val="2D4A73F8"/>
    <w:rsid w:val="2D687756"/>
    <w:rsid w:val="2F2D1D32"/>
    <w:rsid w:val="2F70B8A4"/>
    <w:rsid w:val="2FE1002D"/>
    <w:rsid w:val="300F8BB5"/>
    <w:rsid w:val="308E1C35"/>
    <w:rsid w:val="31ACF652"/>
    <w:rsid w:val="321B5643"/>
    <w:rsid w:val="36139F00"/>
    <w:rsid w:val="36564522"/>
    <w:rsid w:val="36EC5EF7"/>
    <w:rsid w:val="391AED07"/>
    <w:rsid w:val="3983D82E"/>
    <w:rsid w:val="3B999D9E"/>
    <w:rsid w:val="3CDC34BF"/>
    <w:rsid w:val="3D31DA0D"/>
    <w:rsid w:val="3E59C8D6"/>
    <w:rsid w:val="3E97E7EE"/>
    <w:rsid w:val="3E9AA306"/>
    <w:rsid w:val="3EF90DE9"/>
    <w:rsid w:val="3FB8558B"/>
    <w:rsid w:val="40A0992A"/>
    <w:rsid w:val="40EF7099"/>
    <w:rsid w:val="411701E9"/>
    <w:rsid w:val="41EDA187"/>
    <w:rsid w:val="421EBEE8"/>
    <w:rsid w:val="4264D60C"/>
    <w:rsid w:val="428923BB"/>
    <w:rsid w:val="42E210DB"/>
    <w:rsid w:val="43C373E1"/>
    <w:rsid w:val="4422BA42"/>
    <w:rsid w:val="44F16B6F"/>
    <w:rsid w:val="45309A40"/>
    <w:rsid w:val="45571955"/>
    <w:rsid w:val="4603B9DA"/>
    <w:rsid w:val="48AD2915"/>
    <w:rsid w:val="49E7BF52"/>
    <w:rsid w:val="4B1246FB"/>
    <w:rsid w:val="4BF083B8"/>
    <w:rsid w:val="4D349566"/>
    <w:rsid w:val="4D5A8D84"/>
    <w:rsid w:val="4DA3478D"/>
    <w:rsid w:val="4E216C01"/>
    <w:rsid w:val="4FA011DD"/>
    <w:rsid w:val="4FADBFB8"/>
    <w:rsid w:val="5001F718"/>
    <w:rsid w:val="500DE6BF"/>
    <w:rsid w:val="507C4F43"/>
    <w:rsid w:val="52136461"/>
    <w:rsid w:val="5359DAD2"/>
    <w:rsid w:val="536D312C"/>
    <w:rsid w:val="55506B7F"/>
    <w:rsid w:val="559BA10E"/>
    <w:rsid w:val="562CEB0C"/>
    <w:rsid w:val="563CA2B2"/>
    <w:rsid w:val="567C2A9B"/>
    <w:rsid w:val="5971BE68"/>
    <w:rsid w:val="59FE8A98"/>
    <w:rsid w:val="5A0F464D"/>
    <w:rsid w:val="5A5FB51B"/>
    <w:rsid w:val="5A90F9A3"/>
    <w:rsid w:val="5C0E6EDA"/>
    <w:rsid w:val="5C9E08CB"/>
    <w:rsid w:val="5CC06AFF"/>
    <w:rsid w:val="5CE25F80"/>
    <w:rsid w:val="5D2021EF"/>
    <w:rsid w:val="5D370535"/>
    <w:rsid w:val="5D4809F7"/>
    <w:rsid w:val="5DC8DBB6"/>
    <w:rsid w:val="5DEF3D0E"/>
    <w:rsid w:val="5E115D11"/>
    <w:rsid w:val="601119DD"/>
    <w:rsid w:val="613963ED"/>
    <w:rsid w:val="61CF53EA"/>
    <w:rsid w:val="62987F96"/>
    <w:rsid w:val="63D583B0"/>
    <w:rsid w:val="645371A1"/>
    <w:rsid w:val="64BA7C36"/>
    <w:rsid w:val="652D8CAC"/>
    <w:rsid w:val="66E21787"/>
    <w:rsid w:val="674114D7"/>
    <w:rsid w:val="6863A3DA"/>
    <w:rsid w:val="691E8948"/>
    <w:rsid w:val="6934A5C9"/>
    <w:rsid w:val="6B530A13"/>
    <w:rsid w:val="6B6A635D"/>
    <w:rsid w:val="6C29CB4E"/>
    <w:rsid w:val="6CDBE817"/>
    <w:rsid w:val="6CE8995F"/>
    <w:rsid w:val="6D9CE2F5"/>
    <w:rsid w:val="6E17F8C1"/>
    <w:rsid w:val="6E93A305"/>
    <w:rsid w:val="6F0C30C0"/>
    <w:rsid w:val="705FF938"/>
    <w:rsid w:val="70F034CC"/>
    <w:rsid w:val="71137B98"/>
    <w:rsid w:val="71FFA011"/>
    <w:rsid w:val="7209FDD8"/>
    <w:rsid w:val="73281CA0"/>
    <w:rsid w:val="73897475"/>
    <w:rsid w:val="738B9D7A"/>
    <w:rsid w:val="740146F8"/>
    <w:rsid w:val="744FBEAC"/>
    <w:rsid w:val="748F0218"/>
    <w:rsid w:val="7619D263"/>
    <w:rsid w:val="769AFF5F"/>
    <w:rsid w:val="76B4525C"/>
    <w:rsid w:val="77686AB1"/>
    <w:rsid w:val="78232396"/>
    <w:rsid w:val="7C30785E"/>
    <w:rsid w:val="7CE6EE85"/>
    <w:rsid w:val="7FD71BF2"/>
    <w:rsid w:val="7FFDC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4D0282F8"/>
  <w15:docId w15:val="{8B725C02-CE64-4882-93A8-C7E3B1A4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B6E"/>
    <w:pPr>
      <w:spacing w:line="240" w:lineRule="auto"/>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5248B"/>
    <w:rPr>
      <w:rFonts w:cs="Times New Roman"/>
      <w:sz w:val="16"/>
      <w:szCs w:val="16"/>
    </w:rPr>
  </w:style>
  <w:style w:type="paragraph" w:styleId="CommentText">
    <w:name w:val="annotation text"/>
    <w:basedOn w:val="Normal"/>
    <w:link w:val="CommentTextChar"/>
    <w:uiPriority w:val="99"/>
    <w:unhideWhenUsed/>
    <w:rsid w:val="0095248B"/>
    <w:rPr>
      <w:sz w:val="20"/>
      <w:szCs w:val="20"/>
    </w:rPr>
  </w:style>
  <w:style w:type="character" w:customStyle="1" w:styleId="CommentTextChar">
    <w:name w:val="Comment Text Char"/>
    <w:basedOn w:val="DefaultParagraphFont"/>
    <w:link w:val="CommentText"/>
    <w:uiPriority w:val="99"/>
    <w:rsid w:val="0095248B"/>
    <w:rPr>
      <w:rFonts w:ascii="Arial" w:hAnsi="Arial" w:cs="Arial"/>
      <w:sz w:val="20"/>
      <w:szCs w:val="20"/>
    </w:rPr>
  </w:style>
  <w:style w:type="paragraph" w:styleId="ListParagraph">
    <w:name w:val="List Paragraph"/>
    <w:basedOn w:val="Normal"/>
    <w:uiPriority w:val="34"/>
    <w:qFormat/>
    <w:rsid w:val="009A387B"/>
    <w:pPr>
      <w:spacing w:line="259" w:lineRule="auto"/>
      <w:ind w:left="720"/>
      <w:contextualSpacing/>
    </w:pPr>
    <w:rPr>
      <w:rFonts w:ascii="Poppins" w:hAnsi="Poppins" w:cs="Poppins"/>
      <w:sz w:val="22"/>
    </w:rPr>
  </w:style>
  <w:style w:type="character" w:styleId="PlaceholderText">
    <w:name w:val="Placeholder Text"/>
    <w:basedOn w:val="DefaultParagraphFont"/>
    <w:uiPriority w:val="99"/>
    <w:semiHidden/>
    <w:rsid w:val="00282CA1"/>
    <w:rPr>
      <w:color w:val="666666"/>
    </w:rPr>
  </w:style>
  <w:style w:type="paragraph" w:customStyle="1" w:styleId="paragraph">
    <w:name w:val="paragraph"/>
    <w:basedOn w:val="Normal"/>
    <w:rsid w:val="004F7FB6"/>
    <w:pPr>
      <w:spacing w:before="100" w:beforeAutospacing="1" w:after="100" w:afterAutospacing="1"/>
    </w:pPr>
    <w:rPr>
      <w:rFonts w:ascii="Times New Roman" w:eastAsia="Times New Roman" w:hAnsi="Times New Roman" w:cs="Times New Roman"/>
      <w:kern w:val="0"/>
      <w:szCs w:val="24"/>
    </w:rPr>
  </w:style>
  <w:style w:type="character" w:customStyle="1" w:styleId="normaltextrun">
    <w:name w:val="normaltextrun"/>
    <w:basedOn w:val="DefaultParagraphFont"/>
    <w:rsid w:val="004F7FB6"/>
  </w:style>
  <w:style w:type="character" w:customStyle="1" w:styleId="eop">
    <w:name w:val="eop"/>
    <w:basedOn w:val="DefaultParagraphFont"/>
    <w:rsid w:val="004F7FB6"/>
  </w:style>
  <w:style w:type="character" w:customStyle="1" w:styleId="contentcontrolboundarysink">
    <w:name w:val="contentcontrolboundarysink"/>
    <w:basedOn w:val="DefaultParagraphFont"/>
    <w:rsid w:val="004F7FB6"/>
  </w:style>
  <w:style w:type="character" w:styleId="Hyperlink">
    <w:name w:val="Hyperlink"/>
    <w:basedOn w:val="DefaultParagraphFont"/>
    <w:uiPriority w:val="99"/>
    <w:unhideWhenUsed/>
    <w:rsid w:val="00FA7306"/>
    <w:rPr>
      <w:color w:val="467886"/>
      <w:u w:val="single"/>
    </w:rPr>
  </w:style>
  <w:style w:type="character" w:styleId="UnresolvedMention">
    <w:name w:val="Unresolved Mention"/>
    <w:basedOn w:val="DefaultParagraphFont"/>
    <w:uiPriority w:val="99"/>
    <w:semiHidden/>
    <w:unhideWhenUsed/>
    <w:rsid w:val="00617DAD"/>
    <w:rPr>
      <w:color w:val="605E5C"/>
      <w:shd w:val="clear" w:color="auto" w:fill="E1DFDD"/>
    </w:rPr>
  </w:style>
  <w:style w:type="paragraph" w:styleId="FootnoteText">
    <w:name w:val="footnote text"/>
    <w:basedOn w:val="Normal"/>
    <w:link w:val="FootnoteTextChar"/>
    <w:uiPriority w:val="99"/>
    <w:semiHidden/>
    <w:unhideWhenUsed/>
    <w:rsid w:val="003A57E2"/>
    <w:pPr>
      <w:spacing w:after="0"/>
    </w:pPr>
    <w:rPr>
      <w:sz w:val="20"/>
      <w:szCs w:val="20"/>
    </w:rPr>
  </w:style>
  <w:style w:type="character" w:customStyle="1" w:styleId="FootnoteTextChar">
    <w:name w:val="Footnote Text Char"/>
    <w:basedOn w:val="DefaultParagraphFont"/>
    <w:link w:val="FootnoteText"/>
    <w:uiPriority w:val="99"/>
    <w:semiHidden/>
    <w:rsid w:val="003A57E2"/>
    <w:rPr>
      <w:rFonts w:ascii="Arial" w:hAnsi="Arial" w:cs="Arial"/>
      <w:sz w:val="20"/>
      <w:szCs w:val="20"/>
    </w:rPr>
  </w:style>
  <w:style w:type="character" w:styleId="FootnoteReference">
    <w:name w:val="footnote reference"/>
    <w:basedOn w:val="DefaultParagraphFont"/>
    <w:uiPriority w:val="99"/>
    <w:semiHidden/>
    <w:unhideWhenUsed/>
    <w:rsid w:val="003A57E2"/>
    <w:rPr>
      <w:vertAlign w:val="superscript"/>
    </w:rPr>
  </w:style>
  <w:style w:type="paragraph" w:styleId="Revision">
    <w:name w:val="Revision"/>
    <w:hidden/>
    <w:uiPriority w:val="99"/>
    <w:semiHidden/>
    <w:rsid w:val="002D7851"/>
    <w:pPr>
      <w:spacing w:after="0" w:line="240" w:lineRule="auto"/>
    </w:pPr>
    <w:rPr>
      <w:rFonts w:ascii="Arial" w:hAnsi="Arial" w:cs="Arial"/>
      <w:sz w:val="24"/>
    </w:rPr>
  </w:style>
  <w:style w:type="paragraph" w:styleId="NormalWeb">
    <w:name w:val="Normal (Web)"/>
    <w:basedOn w:val="Normal"/>
    <w:uiPriority w:val="99"/>
    <w:unhideWhenUsed/>
    <w:rsid w:val="002D7851"/>
    <w:pPr>
      <w:spacing w:before="100" w:beforeAutospacing="1" w:after="100" w:afterAutospacing="1"/>
    </w:pPr>
    <w:rPr>
      <w:rFonts w:ascii="Times New Roman" w:eastAsia="Times New Roman" w:hAnsi="Times New Roman" w:cs="Times New Roman"/>
      <w:kern w:val="0"/>
      <w:szCs w:val="24"/>
    </w:rPr>
  </w:style>
  <w:style w:type="character" w:styleId="Strong">
    <w:name w:val="Strong"/>
    <w:basedOn w:val="DefaultParagraphFont"/>
    <w:uiPriority w:val="22"/>
    <w:qFormat/>
    <w:rsid w:val="002D7851"/>
    <w:rPr>
      <w:b/>
      <w:bCs/>
    </w:rPr>
  </w:style>
  <w:style w:type="character" w:styleId="FollowedHyperlink">
    <w:name w:val="FollowedHyperlink"/>
    <w:basedOn w:val="DefaultParagraphFont"/>
    <w:uiPriority w:val="99"/>
    <w:semiHidden/>
    <w:unhideWhenUsed/>
    <w:rsid w:val="00A93DF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1789F"/>
    <w:rPr>
      <w:b/>
      <w:bCs/>
    </w:rPr>
  </w:style>
  <w:style w:type="character" w:customStyle="1" w:styleId="CommentSubjectChar">
    <w:name w:val="Comment Subject Char"/>
    <w:basedOn w:val="CommentTextChar"/>
    <w:link w:val="CommentSubject"/>
    <w:uiPriority w:val="99"/>
    <w:semiHidden/>
    <w:rsid w:val="0081789F"/>
    <w:rPr>
      <w:rFonts w:ascii="Arial" w:hAnsi="Arial" w:cs="Arial"/>
      <w:b/>
      <w:bCs/>
      <w:sz w:val="20"/>
      <w:szCs w:val="20"/>
    </w:rPr>
  </w:style>
  <w:style w:type="paragraph" w:styleId="ListBullet">
    <w:name w:val="List Bullet"/>
    <w:basedOn w:val="Normal"/>
    <w:uiPriority w:val="99"/>
    <w:unhideWhenUsed/>
    <w:rsid w:val="0055229F"/>
    <w:pPr>
      <w:numPr>
        <w:numId w:val="14"/>
      </w:numPr>
      <w:tabs>
        <w:tab w:val="clear" w:pos="360"/>
      </w:tabs>
      <w:spacing w:after="200" w:line="276" w:lineRule="auto"/>
      <w:ind w:left="0" w:firstLine="0"/>
      <w:contextualSpacing/>
    </w:pPr>
    <w:rPr>
      <w:rFonts w:asciiTheme="minorHAnsi" w:hAnsiTheme="minorHAnsi" w:cstheme="minorBidi"/>
      <w:kern w:val="0"/>
      <w:sz w:val="22"/>
    </w:rPr>
  </w:style>
  <w:style w:type="paragraph" w:styleId="Header">
    <w:name w:val="header"/>
    <w:basedOn w:val="Normal"/>
    <w:link w:val="HeaderChar"/>
    <w:uiPriority w:val="99"/>
    <w:semiHidden/>
    <w:unhideWhenUsed/>
    <w:rsid w:val="003B5A47"/>
    <w:pPr>
      <w:tabs>
        <w:tab w:val="center" w:pos="4680"/>
        <w:tab w:val="right" w:pos="9360"/>
      </w:tabs>
      <w:spacing w:after="0"/>
    </w:pPr>
  </w:style>
  <w:style w:type="character" w:customStyle="1" w:styleId="HeaderChar">
    <w:name w:val="Header Char"/>
    <w:basedOn w:val="DefaultParagraphFont"/>
    <w:link w:val="Header"/>
    <w:uiPriority w:val="99"/>
    <w:semiHidden/>
    <w:rsid w:val="003B5A47"/>
    <w:rPr>
      <w:rFonts w:ascii="Arial" w:hAnsi="Arial" w:cs="Arial"/>
      <w:sz w:val="24"/>
    </w:rPr>
  </w:style>
  <w:style w:type="paragraph" w:styleId="Footer">
    <w:name w:val="footer"/>
    <w:basedOn w:val="Normal"/>
    <w:link w:val="FooterChar"/>
    <w:uiPriority w:val="99"/>
    <w:semiHidden/>
    <w:unhideWhenUsed/>
    <w:rsid w:val="003B5A47"/>
    <w:pPr>
      <w:tabs>
        <w:tab w:val="center" w:pos="4680"/>
        <w:tab w:val="right" w:pos="9360"/>
      </w:tabs>
      <w:spacing w:after="0"/>
    </w:pPr>
  </w:style>
  <w:style w:type="character" w:customStyle="1" w:styleId="FooterChar">
    <w:name w:val="Footer Char"/>
    <w:basedOn w:val="DefaultParagraphFont"/>
    <w:link w:val="Footer"/>
    <w:uiPriority w:val="99"/>
    <w:semiHidden/>
    <w:rsid w:val="003B5A47"/>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54070">
      <w:bodyDiv w:val="1"/>
      <w:marLeft w:val="0"/>
      <w:marRight w:val="0"/>
      <w:marTop w:val="0"/>
      <w:marBottom w:val="0"/>
      <w:divBdr>
        <w:top w:val="none" w:sz="0" w:space="0" w:color="auto"/>
        <w:left w:val="none" w:sz="0" w:space="0" w:color="auto"/>
        <w:bottom w:val="none" w:sz="0" w:space="0" w:color="auto"/>
        <w:right w:val="none" w:sz="0" w:space="0" w:color="auto"/>
      </w:divBdr>
      <w:divsChild>
        <w:div w:id="368795901">
          <w:marLeft w:val="0"/>
          <w:marRight w:val="0"/>
          <w:marTop w:val="0"/>
          <w:marBottom w:val="0"/>
          <w:divBdr>
            <w:top w:val="none" w:sz="0" w:space="0" w:color="auto"/>
            <w:left w:val="none" w:sz="0" w:space="0" w:color="auto"/>
            <w:bottom w:val="none" w:sz="0" w:space="0" w:color="auto"/>
            <w:right w:val="none" w:sz="0" w:space="0" w:color="auto"/>
          </w:divBdr>
        </w:div>
        <w:div w:id="1844053910">
          <w:marLeft w:val="0"/>
          <w:marRight w:val="0"/>
          <w:marTop w:val="0"/>
          <w:marBottom w:val="0"/>
          <w:divBdr>
            <w:top w:val="none" w:sz="0" w:space="0" w:color="auto"/>
            <w:left w:val="none" w:sz="0" w:space="0" w:color="auto"/>
            <w:bottom w:val="none" w:sz="0" w:space="0" w:color="auto"/>
            <w:right w:val="none" w:sz="0" w:space="0" w:color="auto"/>
          </w:divBdr>
        </w:div>
      </w:divsChild>
    </w:div>
    <w:div w:id="200023741">
      <w:bodyDiv w:val="1"/>
      <w:marLeft w:val="0"/>
      <w:marRight w:val="0"/>
      <w:marTop w:val="0"/>
      <w:marBottom w:val="0"/>
      <w:divBdr>
        <w:top w:val="none" w:sz="0" w:space="0" w:color="auto"/>
        <w:left w:val="none" w:sz="0" w:space="0" w:color="auto"/>
        <w:bottom w:val="none" w:sz="0" w:space="0" w:color="auto"/>
        <w:right w:val="none" w:sz="0" w:space="0" w:color="auto"/>
      </w:divBdr>
      <w:divsChild>
        <w:div w:id="974067509">
          <w:marLeft w:val="0"/>
          <w:marRight w:val="0"/>
          <w:marTop w:val="0"/>
          <w:marBottom w:val="0"/>
          <w:divBdr>
            <w:top w:val="none" w:sz="0" w:space="0" w:color="auto"/>
            <w:left w:val="none" w:sz="0" w:space="0" w:color="auto"/>
            <w:bottom w:val="none" w:sz="0" w:space="0" w:color="auto"/>
            <w:right w:val="none" w:sz="0" w:space="0" w:color="auto"/>
          </w:divBdr>
        </w:div>
        <w:div w:id="1418677317">
          <w:marLeft w:val="0"/>
          <w:marRight w:val="0"/>
          <w:marTop w:val="0"/>
          <w:marBottom w:val="0"/>
          <w:divBdr>
            <w:top w:val="none" w:sz="0" w:space="0" w:color="auto"/>
            <w:left w:val="none" w:sz="0" w:space="0" w:color="auto"/>
            <w:bottom w:val="none" w:sz="0" w:space="0" w:color="auto"/>
            <w:right w:val="none" w:sz="0" w:space="0" w:color="auto"/>
          </w:divBdr>
        </w:div>
      </w:divsChild>
    </w:div>
    <w:div w:id="212620293">
      <w:bodyDiv w:val="1"/>
      <w:marLeft w:val="0"/>
      <w:marRight w:val="0"/>
      <w:marTop w:val="0"/>
      <w:marBottom w:val="0"/>
      <w:divBdr>
        <w:top w:val="none" w:sz="0" w:space="0" w:color="auto"/>
        <w:left w:val="none" w:sz="0" w:space="0" w:color="auto"/>
        <w:bottom w:val="none" w:sz="0" w:space="0" w:color="auto"/>
        <w:right w:val="none" w:sz="0" w:space="0" w:color="auto"/>
      </w:divBdr>
    </w:div>
    <w:div w:id="670331318">
      <w:bodyDiv w:val="1"/>
      <w:marLeft w:val="0"/>
      <w:marRight w:val="0"/>
      <w:marTop w:val="0"/>
      <w:marBottom w:val="0"/>
      <w:divBdr>
        <w:top w:val="none" w:sz="0" w:space="0" w:color="auto"/>
        <w:left w:val="none" w:sz="0" w:space="0" w:color="auto"/>
        <w:bottom w:val="none" w:sz="0" w:space="0" w:color="auto"/>
        <w:right w:val="none" w:sz="0" w:space="0" w:color="auto"/>
      </w:divBdr>
      <w:divsChild>
        <w:div w:id="358511061">
          <w:marLeft w:val="0"/>
          <w:marRight w:val="0"/>
          <w:marTop w:val="0"/>
          <w:marBottom w:val="0"/>
          <w:divBdr>
            <w:top w:val="none" w:sz="0" w:space="0" w:color="auto"/>
            <w:left w:val="none" w:sz="0" w:space="0" w:color="auto"/>
            <w:bottom w:val="none" w:sz="0" w:space="0" w:color="auto"/>
            <w:right w:val="none" w:sz="0" w:space="0" w:color="auto"/>
          </w:divBdr>
        </w:div>
        <w:div w:id="1982149436">
          <w:marLeft w:val="0"/>
          <w:marRight w:val="0"/>
          <w:marTop w:val="0"/>
          <w:marBottom w:val="0"/>
          <w:divBdr>
            <w:top w:val="none" w:sz="0" w:space="0" w:color="auto"/>
            <w:left w:val="none" w:sz="0" w:space="0" w:color="auto"/>
            <w:bottom w:val="none" w:sz="0" w:space="0" w:color="auto"/>
            <w:right w:val="none" w:sz="0" w:space="0" w:color="auto"/>
          </w:divBdr>
        </w:div>
      </w:divsChild>
    </w:div>
    <w:div w:id="201236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santacruzcountyca.iqm2.com/Citizens/FileOpen.aspx?Type=4&amp;ID=59435" TargetMode="External"/><Relationship Id="rId2" Type="http://schemas.openxmlformats.org/officeDocument/2006/relationships/hyperlink" Target="https://santacruzcountyca.iqm2.com/Citizens/FileOpen.aspx?Type=4&amp;ID=59435" TargetMode="External"/><Relationship Id="rId1" Type="http://schemas.openxmlformats.org/officeDocument/2006/relationships/hyperlink" Target="https://apnews.com/article/immigration-enforcement-sensitive-locations-trump-ab0d2d2652e9df696f14410ebb52a1fc" TargetMode="External"/><Relationship Id="rId4" Type="http://schemas.openxmlformats.org/officeDocument/2006/relationships/hyperlink" Target="https://santacruzcoe.org/wp-content/uploads/2026/01/Resolution-26-09-Prohibiting-Use-of-Santa-Cruz-COE-Indoor-and-Outdoor-Facilities-and-Parking-Areas-for-Any-Forms-of-Civil-Immigration-Enforcement-Staging-Processing-or-Bases-for-Operation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742C1D9-09C9-4078-8DE1-995BE855F6FC}"/>
      </w:docPartPr>
      <w:docPartBody>
        <w:p w:rsidR="00F807F2" w:rsidRDefault="000A43EB">
          <w:r w:rsidRPr="0049775B">
            <w:rPr>
              <w:rStyle w:val="PlaceholderText"/>
            </w:rPr>
            <w:t>Click or tap here to enter text.</w:t>
          </w:r>
        </w:p>
      </w:docPartBody>
    </w:docPart>
    <w:docPart>
      <w:docPartPr>
        <w:name w:val="3E9DC855573145E9A5AC9314EE76E43B"/>
        <w:category>
          <w:name w:val="General"/>
          <w:gallery w:val="placeholder"/>
        </w:category>
        <w:types>
          <w:type w:val="bbPlcHdr"/>
        </w:types>
        <w:behaviors>
          <w:behavior w:val="content"/>
        </w:behaviors>
        <w:guid w:val="{99347627-6F51-4F7C-B6F7-81A49E571F32}"/>
      </w:docPartPr>
      <w:docPartBody>
        <w:p w:rsidR="00A625D0" w:rsidRDefault="000A43EB" w:rsidP="00F807F2">
          <w:pPr>
            <w:pStyle w:val="3E9DC855573145E9A5AC9314EE76E43B"/>
          </w:pPr>
          <w:r w:rsidRPr="0049775B">
            <w:rPr>
              <w:rStyle w:val="PlaceholderText"/>
            </w:rPr>
            <w:t>Click or tap here to enter text.</w:t>
          </w:r>
        </w:p>
      </w:docPartBody>
    </w:docPart>
    <w:docPart>
      <w:docPartPr>
        <w:name w:val="9D4D2379E5484356952ADE116EA17CF3"/>
        <w:category>
          <w:name w:val="General"/>
          <w:gallery w:val="placeholder"/>
        </w:category>
        <w:types>
          <w:type w:val="bbPlcHdr"/>
        </w:types>
        <w:behaviors>
          <w:behavior w:val="content"/>
        </w:behaviors>
        <w:guid w:val="{7FB1CDB2-2558-4F37-B22F-B3AF793FF4ED}"/>
      </w:docPartPr>
      <w:docPartBody>
        <w:p w:rsidR="000A43EB" w:rsidRDefault="000A43EB" w:rsidP="000A43EB">
          <w:pPr>
            <w:pStyle w:val="9D4D2379E5484356952ADE116EA17CF3"/>
          </w:pPr>
          <w:r>
            <w:rPr>
              <w:rStyle w:val="PlaceholderText"/>
            </w:rPr>
            <w:t>Click or tap here to enter text.</w:t>
          </w:r>
        </w:p>
      </w:docPartBody>
    </w:docPart>
    <w:docPart>
      <w:docPartPr>
        <w:name w:val="1EA858AB54804A27B0DDCF2C7BFE8850"/>
        <w:category>
          <w:name w:val="General"/>
          <w:gallery w:val="placeholder"/>
        </w:category>
        <w:types>
          <w:type w:val="bbPlcHdr"/>
        </w:types>
        <w:behaviors>
          <w:behavior w:val="content"/>
        </w:behaviors>
        <w:guid w:val="{2D7C45C7-2ACB-4840-9495-B778447BF1B4}"/>
      </w:docPartPr>
      <w:docPartBody>
        <w:p w:rsidR="000A43EB" w:rsidRDefault="000A43EB" w:rsidP="000A43EB">
          <w:pPr>
            <w:pStyle w:val="1EA858AB54804A27B0DDCF2C7BFE8850"/>
          </w:pPr>
          <w:r>
            <w:rPr>
              <w:rStyle w:val="PlaceholderText"/>
            </w:rPr>
            <w:t>Click or tap here to enter text.</w:t>
          </w:r>
        </w:p>
      </w:docPartBody>
    </w:docPart>
    <w:docPart>
      <w:docPartPr>
        <w:name w:val="A7730D5441334F498CA66D51B118A17A"/>
        <w:category>
          <w:name w:val="General"/>
          <w:gallery w:val="placeholder"/>
        </w:category>
        <w:types>
          <w:type w:val="bbPlcHdr"/>
        </w:types>
        <w:behaviors>
          <w:behavior w:val="content"/>
        </w:behaviors>
        <w:guid w:val="{67FD24FD-A4A4-4EC5-A7F4-2F4368CDF6EF}"/>
      </w:docPartPr>
      <w:docPartBody>
        <w:p w:rsidR="000A43EB" w:rsidRDefault="000A43EB" w:rsidP="000A43EB">
          <w:pPr>
            <w:pStyle w:val="A7730D5441334F498CA66D51B118A17A"/>
          </w:pPr>
          <w:r>
            <w:rPr>
              <w:rStyle w:val="PlaceholderText"/>
            </w:rPr>
            <w:t>Click or tap here to enter text.</w:t>
          </w:r>
        </w:p>
      </w:docPartBody>
    </w:docPart>
    <w:docPart>
      <w:docPartPr>
        <w:name w:val="8545D40260AA4BA4A14B7F1A2CB0B3C1"/>
        <w:category>
          <w:name w:val="General"/>
          <w:gallery w:val="placeholder"/>
        </w:category>
        <w:types>
          <w:type w:val="bbPlcHdr"/>
        </w:types>
        <w:behaviors>
          <w:behavior w:val="content"/>
        </w:behaviors>
        <w:guid w:val="{5B39F1B5-D963-465E-8922-3512D69BFAC2}"/>
      </w:docPartPr>
      <w:docPartBody>
        <w:p w:rsidR="00433D56" w:rsidRDefault="00433D56" w:rsidP="00433D56">
          <w:pPr>
            <w:pStyle w:val="8545D40260AA4BA4A14B7F1A2CB0B3C1"/>
          </w:pPr>
          <w:r w:rsidRPr="0049775B">
            <w:rPr>
              <w:rStyle w:val="PlaceholderText"/>
            </w:rPr>
            <w:t>Click or tap here to enter text.</w:t>
          </w:r>
        </w:p>
      </w:docPartBody>
    </w:docPart>
    <w:docPart>
      <w:docPartPr>
        <w:name w:val="F26932D7E4EC41818354B63649E10DE8"/>
        <w:category>
          <w:name w:val="General"/>
          <w:gallery w:val="placeholder"/>
        </w:category>
        <w:types>
          <w:type w:val="bbPlcHdr"/>
        </w:types>
        <w:behaviors>
          <w:behavior w:val="content"/>
        </w:behaviors>
        <w:guid w:val="{625DF761-B4A9-47AF-A4CB-B9436465AA86}"/>
      </w:docPartPr>
      <w:docPartBody>
        <w:p w:rsidR="00C10AD1" w:rsidRDefault="00FF3A21" w:rsidP="00FF3A21">
          <w:pPr>
            <w:pStyle w:val="F26932D7E4EC41818354B63649E10DE8"/>
          </w:pPr>
          <w:r w:rsidRPr="004977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96"/>
    <w:rsid w:val="00023B5D"/>
    <w:rsid w:val="00090526"/>
    <w:rsid w:val="000A43EB"/>
    <w:rsid w:val="000A6797"/>
    <w:rsid w:val="000C2ECD"/>
    <w:rsid w:val="00140AB1"/>
    <w:rsid w:val="00187F13"/>
    <w:rsid w:val="001A5C15"/>
    <w:rsid w:val="001A5C35"/>
    <w:rsid w:val="001E12FA"/>
    <w:rsid w:val="00344A94"/>
    <w:rsid w:val="00353931"/>
    <w:rsid w:val="003968AD"/>
    <w:rsid w:val="003B568B"/>
    <w:rsid w:val="003E4113"/>
    <w:rsid w:val="003F18C1"/>
    <w:rsid w:val="003F2285"/>
    <w:rsid w:val="00400E15"/>
    <w:rsid w:val="00404996"/>
    <w:rsid w:val="00405C75"/>
    <w:rsid w:val="00433D56"/>
    <w:rsid w:val="00437CB2"/>
    <w:rsid w:val="00447EE6"/>
    <w:rsid w:val="004C36D6"/>
    <w:rsid w:val="004D05D5"/>
    <w:rsid w:val="005B6511"/>
    <w:rsid w:val="005B7D93"/>
    <w:rsid w:val="005D10C9"/>
    <w:rsid w:val="006137D1"/>
    <w:rsid w:val="006E77AF"/>
    <w:rsid w:val="00713166"/>
    <w:rsid w:val="007D38BB"/>
    <w:rsid w:val="00846A3E"/>
    <w:rsid w:val="008E0285"/>
    <w:rsid w:val="009011F4"/>
    <w:rsid w:val="00907085"/>
    <w:rsid w:val="009A5968"/>
    <w:rsid w:val="00A01689"/>
    <w:rsid w:val="00A625D0"/>
    <w:rsid w:val="00A9507E"/>
    <w:rsid w:val="00A977CD"/>
    <w:rsid w:val="00BB4DE1"/>
    <w:rsid w:val="00C10AD1"/>
    <w:rsid w:val="00CB4F33"/>
    <w:rsid w:val="00CB6F8E"/>
    <w:rsid w:val="00D076CA"/>
    <w:rsid w:val="00D315EE"/>
    <w:rsid w:val="00D41215"/>
    <w:rsid w:val="00D46CB5"/>
    <w:rsid w:val="00D720CD"/>
    <w:rsid w:val="00E46FC1"/>
    <w:rsid w:val="00EB4C0C"/>
    <w:rsid w:val="00EE3FFF"/>
    <w:rsid w:val="00F22A67"/>
    <w:rsid w:val="00F54B63"/>
    <w:rsid w:val="00F56336"/>
    <w:rsid w:val="00F807F2"/>
    <w:rsid w:val="00FF3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A21"/>
    <w:rPr>
      <w:color w:val="666666"/>
    </w:rPr>
  </w:style>
  <w:style w:type="paragraph" w:customStyle="1" w:styleId="3E9DC855573145E9A5AC9314EE76E43B">
    <w:name w:val="3E9DC855573145E9A5AC9314EE76E43B"/>
    <w:rsid w:val="00F807F2"/>
    <w:pPr>
      <w:spacing w:line="278" w:lineRule="auto"/>
    </w:pPr>
    <w:rPr>
      <w:sz w:val="24"/>
      <w:szCs w:val="24"/>
    </w:rPr>
  </w:style>
  <w:style w:type="paragraph" w:customStyle="1" w:styleId="8545D40260AA4BA4A14B7F1A2CB0B3C1">
    <w:name w:val="8545D40260AA4BA4A14B7F1A2CB0B3C1"/>
    <w:rsid w:val="00433D56"/>
    <w:pPr>
      <w:spacing w:line="278" w:lineRule="auto"/>
    </w:pPr>
    <w:rPr>
      <w:sz w:val="24"/>
      <w:szCs w:val="24"/>
    </w:rPr>
  </w:style>
  <w:style w:type="paragraph" w:customStyle="1" w:styleId="9D4D2379E5484356952ADE116EA17CF3">
    <w:name w:val="9D4D2379E5484356952ADE116EA17CF3"/>
    <w:rsid w:val="000A43EB"/>
    <w:pPr>
      <w:spacing w:line="278" w:lineRule="auto"/>
    </w:pPr>
    <w:rPr>
      <w:sz w:val="24"/>
      <w:szCs w:val="24"/>
    </w:rPr>
  </w:style>
  <w:style w:type="paragraph" w:customStyle="1" w:styleId="1EA858AB54804A27B0DDCF2C7BFE8850">
    <w:name w:val="1EA858AB54804A27B0DDCF2C7BFE8850"/>
    <w:rsid w:val="000A43EB"/>
    <w:pPr>
      <w:spacing w:line="278" w:lineRule="auto"/>
    </w:pPr>
    <w:rPr>
      <w:sz w:val="24"/>
      <w:szCs w:val="24"/>
    </w:rPr>
  </w:style>
  <w:style w:type="paragraph" w:customStyle="1" w:styleId="A7730D5441334F498CA66D51B118A17A">
    <w:name w:val="A7730D5441334F498CA66D51B118A17A"/>
    <w:rsid w:val="000A43EB"/>
    <w:pPr>
      <w:spacing w:line="278" w:lineRule="auto"/>
    </w:pPr>
    <w:rPr>
      <w:sz w:val="24"/>
      <w:szCs w:val="24"/>
    </w:rPr>
  </w:style>
  <w:style w:type="paragraph" w:customStyle="1" w:styleId="F26932D7E4EC41818354B63649E10DE8">
    <w:name w:val="F26932D7E4EC41818354B63649E10DE8"/>
    <w:rsid w:val="00FF3A2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50872-7B9B-4D1F-A38C-47DFECC6E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2965</Words>
  <Characters>18835</Characters>
  <Application>Microsoft Office Word</Application>
  <DocSecurity>0</DocSecurity>
  <Lines>400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21647</CharactersWithSpaces>
  <SharedDoc>false</SharedDoc>
  <HLinks>
    <vt:vector size="72" baseType="variant">
      <vt:variant>
        <vt:i4>4259847</vt:i4>
      </vt:variant>
      <vt:variant>
        <vt:i4>18</vt:i4>
      </vt:variant>
      <vt:variant>
        <vt:i4>0</vt:i4>
      </vt:variant>
      <vt:variant>
        <vt:i4>5</vt:i4>
      </vt:variant>
      <vt:variant>
        <vt:lpwstr>https://santacruzcoe.org/wp-content/uploads/2026/01/Resolution-26-09-Prohibiting-Use-of-Santa-Cruz-COE-Indoor-and-Outdoor-Facilities-and-Parking-Areas-for-Any-Forms-of-Civil-Immigration-Enforcement-Staging-Processing-or-Bases-for-Operations.pdf</vt:lpwstr>
      </vt:variant>
      <vt:variant>
        <vt:lpwstr/>
      </vt:variant>
      <vt:variant>
        <vt:i4>1441806</vt:i4>
      </vt:variant>
      <vt:variant>
        <vt:i4>15</vt:i4>
      </vt:variant>
      <vt:variant>
        <vt:i4>0</vt:i4>
      </vt:variant>
      <vt:variant>
        <vt:i4>5</vt:i4>
      </vt:variant>
      <vt:variant>
        <vt:lpwstr>https://santacruzcountyca.iqm2.com/Citizens/FileOpen.aspx?Type=4&amp;ID=59435</vt:lpwstr>
      </vt:variant>
      <vt:variant>
        <vt:lpwstr/>
      </vt:variant>
      <vt:variant>
        <vt:i4>1441806</vt:i4>
      </vt:variant>
      <vt:variant>
        <vt:i4>12</vt:i4>
      </vt:variant>
      <vt:variant>
        <vt:i4>0</vt:i4>
      </vt:variant>
      <vt:variant>
        <vt:i4>5</vt:i4>
      </vt:variant>
      <vt:variant>
        <vt:lpwstr>https://santacruzcountyca.iqm2.com/Citizens/FileOpen.aspx?Type=4&amp;ID=59435</vt:lpwstr>
      </vt:variant>
      <vt:variant>
        <vt:lpwstr/>
      </vt:variant>
      <vt:variant>
        <vt:i4>262218</vt:i4>
      </vt:variant>
      <vt:variant>
        <vt:i4>9</vt:i4>
      </vt:variant>
      <vt:variant>
        <vt:i4>0</vt:i4>
      </vt:variant>
      <vt:variant>
        <vt:i4>5</vt:i4>
      </vt:variant>
      <vt:variant>
        <vt:lpwstr>https://apnews.com/article/immigration-enforcement-sensitive-locations-trump-ab0d2d2652e9df696f14410ebb52a1fc</vt:lpwstr>
      </vt:variant>
      <vt:variant>
        <vt:lpwstr/>
      </vt:variant>
      <vt:variant>
        <vt:i4>3014696</vt:i4>
      </vt:variant>
      <vt:variant>
        <vt:i4>6</vt:i4>
      </vt:variant>
      <vt:variant>
        <vt:i4>0</vt:i4>
      </vt:variant>
      <vt:variant>
        <vt:i4>5</vt:i4>
      </vt:variant>
      <vt:variant>
        <vt:lpwstr>https://www.oregonlive.com/crime/2026/02/portland-ice-agents-911-call-im-gonna-have-to-shoot-this-kid.html</vt:lpwstr>
      </vt:variant>
      <vt:variant>
        <vt:lpwstr/>
      </vt:variant>
      <vt:variant>
        <vt:i4>5505105</vt:i4>
      </vt:variant>
      <vt:variant>
        <vt:i4>3</vt:i4>
      </vt:variant>
      <vt:variant>
        <vt:i4>0</vt:i4>
      </vt:variant>
      <vt:variant>
        <vt:i4>5</vt:i4>
      </vt:variant>
      <vt:variant>
        <vt:lpwstr>https://www.charlotteobserver.com/news/local/crime/article313802052.html</vt:lpwstr>
      </vt:variant>
      <vt:variant>
        <vt:lpwstr>storylink=cpy</vt:lpwstr>
      </vt:variant>
      <vt:variant>
        <vt:i4>3997811</vt:i4>
      </vt:variant>
      <vt:variant>
        <vt:i4>0</vt:i4>
      </vt:variant>
      <vt:variant>
        <vt:i4>0</vt:i4>
      </vt:variant>
      <vt:variant>
        <vt:i4>5</vt:i4>
      </vt:variant>
      <vt:variant>
        <vt:lpwstr>https://www.thisamericanlife.org/880/what-is-your-emergency</vt:lpwstr>
      </vt:variant>
      <vt:variant>
        <vt:lpwstr/>
      </vt:variant>
      <vt:variant>
        <vt:i4>2228249</vt:i4>
      </vt:variant>
      <vt:variant>
        <vt:i4>12</vt:i4>
      </vt:variant>
      <vt:variant>
        <vt:i4>0</vt:i4>
      </vt:variant>
      <vt:variant>
        <vt:i4>5</vt:i4>
      </vt:variant>
      <vt:variant>
        <vt:lpwstr>mailto:CAO032@co.santa-cruz.ca.us</vt:lpwstr>
      </vt:variant>
      <vt:variant>
        <vt:lpwstr/>
      </vt:variant>
      <vt:variant>
        <vt:i4>3735583</vt:i4>
      </vt:variant>
      <vt:variant>
        <vt:i4>9</vt:i4>
      </vt:variant>
      <vt:variant>
        <vt:i4>0</vt:i4>
      </vt:variant>
      <vt:variant>
        <vt:i4>5</vt:i4>
      </vt:variant>
      <vt:variant>
        <vt:lpwstr>mailto:BDS150@co.santa-cruz.ca.us</vt:lpwstr>
      </vt:variant>
      <vt:variant>
        <vt:lpwstr/>
      </vt:variant>
      <vt:variant>
        <vt:i4>2228249</vt:i4>
      </vt:variant>
      <vt:variant>
        <vt:i4>6</vt:i4>
      </vt:variant>
      <vt:variant>
        <vt:i4>0</vt:i4>
      </vt:variant>
      <vt:variant>
        <vt:i4>5</vt:i4>
      </vt:variant>
      <vt:variant>
        <vt:lpwstr>mailto:CAO032@co.santa-cruz.ca.us</vt:lpwstr>
      </vt:variant>
      <vt:variant>
        <vt:lpwstr/>
      </vt:variant>
      <vt:variant>
        <vt:i4>2228249</vt:i4>
      </vt:variant>
      <vt:variant>
        <vt:i4>3</vt:i4>
      </vt:variant>
      <vt:variant>
        <vt:i4>0</vt:i4>
      </vt:variant>
      <vt:variant>
        <vt:i4>5</vt:i4>
      </vt:variant>
      <vt:variant>
        <vt:lpwstr>mailto:CAO032@co.santa-cruz.ca.us</vt:lpwstr>
      </vt:variant>
      <vt:variant>
        <vt:lpwstr/>
      </vt:variant>
      <vt:variant>
        <vt:i4>2228249</vt:i4>
      </vt:variant>
      <vt:variant>
        <vt:i4>0</vt:i4>
      </vt:variant>
      <vt:variant>
        <vt:i4>0</vt:i4>
      </vt:variant>
      <vt:variant>
        <vt:i4>5</vt:i4>
      </vt:variant>
      <vt:variant>
        <vt:lpwstr>mailto:CAO032@co.santa-cruz.ca.us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Burke</dc:creator>
  <cp:keywords/>
  <cp:lastModifiedBy>Jason Hoppin</cp:lastModifiedBy>
  <cp:revision>4</cp:revision>
  <dcterms:created xsi:type="dcterms:W3CDTF">2026-03-06T22:20:00Z</dcterms:created>
  <dcterms:modified xsi:type="dcterms:W3CDTF">2026-03-06T23:33:00Z</dcterms:modified>
</cp:coreProperties>
</file>